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5F9C4" w14:textId="3F8BD013" w:rsidR="0043127C" w:rsidRPr="00A36C17" w:rsidRDefault="00FF500D" w:rsidP="00250833">
      <w:pPr>
        <w:rPr>
          <w:rFonts w:ascii="Calibri" w:hAnsi="Calibri"/>
        </w:rPr>
      </w:pPr>
      <w:bookmarkStart w:id="0" w:name="_GoBack"/>
      <w:bookmarkEnd w:id="0"/>
      <w:r>
        <w:rPr>
          <w:noProof/>
        </w:rPr>
        <w:drawing>
          <wp:inline distT="0" distB="0" distL="0" distR="0" wp14:anchorId="4BD255A1" wp14:editId="62BE7498">
            <wp:extent cx="1480185" cy="342900"/>
            <wp:effectExtent l="0" t="0" r="0" b="0"/>
            <wp:docPr id="1" name="ecxPicture 1" descr="Regis signature_big cmyk shield_simple_red 1807 cmyk_4-14-1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1" descr="Regis signature_big cmyk shield_simple_red 1807 cmyk_4-14-15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185" cy="342900"/>
                    </a:xfrm>
                    <a:prstGeom prst="rect">
                      <a:avLst/>
                    </a:prstGeom>
                    <a:noFill/>
                    <a:ln>
                      <a:noFill/>
                    </a:ln>
                  </pic:spPr>
                </pic:pic>
              </a:graphicData>
            </a:graphic>
          </wp:inline>
        </w:drawing>
      </w:r>
    </w:p>
    <w:p w14:paraId="030BBB89" w14:textId="77777777" w:rsidR="0043127C" w:rsidRPr="00A36C17" w:rsidRDefault="0043127C" w:rsidP="00250833">
      <w:pPr>
        <w:rPr>
          <w:rFonts w:ascii="Calibri" w:hAnsi="Calibri"/>
        </w:rPr>
      </w:pPr>
    </w:p>
    <w:p w14:paraId="74261663" w14:textId="77777777" w:rsidR="0043127C" w:rsidRPr="00A36C17" w:rsidRDefault="0043127C" w:rsidP="00250833">
      <w:pPr>
        <w:rPr>
          <w:rFonts w:ascii="Calibri" w:hAnsi="Calibri"/>
        </w:rPr>
      </w:pPr>
      <w:r w:rsidRPr="00A36C17">
        <w:rPr>
          <w:rFonts w:ascii="Calibri" w:hAnsi="Calibri"/>
        </w:rPr>
        <w:t xml:space="preserve">Regis College </w:t>
      </w:r>
    </w:p>
    <w:p w14:paraId="7435C6D4" w14:textId="625F1361" w:rsidR="00AB3F0E" w:rsidRPr="00A36C17" w:rsidRDefault="00AB3F0E" w:rsidP="00250833">
      <w:pPr>
        <w:rPr>
          <w:rFonts w:ascii="Calibri" w:hAnsi="Calibri"/>
        </w:rPr>
      </w:pPr>
      <w:r w:rsidRPr="00A36C17">
        <w:rPr>
          <w:rFonts w:ascii="Calibri" w:hAnsi="Calibri"/>
        </w:rPr>
        <w:t>Confidentiality Agreement</w:t>
      </w:r>
      <w:r w:rsidR="000D6C78">
        <w:rPr>
          <w:rFonts w:ascii="Calibri" w:hAnsi="Calibri"/>
        </w:rPr>
        <w:t xml:space="preserve"> – Transcriptionist </w:t>
      </w:r>
    </w:p>
    <w:p w14:paraId="4E19B551" w14:textId="77777777" w:rsidR="0043127C" w:rsidRPr="00A36C17" w:rsidRDefault="0043127C" w:rsidP="00250833">
      <w:pPr>
        <w:rPr>
          <w:rFonts w:ascii="Calibri" w:hAnsi="Calibri"/>
        </w:rPr>
      </w:pPr>
    </w:p>
    <w:p w14:paraId="4B4DB978" w14:textId="77777777" w:rsidR="00250833" w:rsidRPr="00A36C17" w:rsidRDefault="00250833" w:rsidP="00FF500D">
      <w:pPr>
        <w:rPr>
          <w:rFonts w:ascii="Calibri" w:hAnsi="Calibri"/>
        </w:rPr>
      </w:pPr>
      <w:r w:rsidRPr="00A36C17">
        <w:rPr>
          <w:rFonts w:ascii="Calibri" w:hAnsi="Calibri"/>
        </w:rPr>
        <w:t xml:space="preserve">This Confidentiality Agreement (“Agreement”) is executed by </w:t>
      </w:r>
      <w:r w:rsidR="00747D0F" w:rsidRPr="00747D0F">
        <w:rPr>
          <w:rFonts w:ascii="Calibri" w:hAnsi="Calibri"/>
          <w:highlight w:val="yellow"/>
        </w:rPr>
        <w:t>NAME</w:t>
      </w:r>
      <w:r w:rsidR="00293269" w:rsidRPr="00A36C17">
        <w:rPr>
          <w:rFonts w:ascii="Calibri" w:hAnsi="Calibri"/>
        </w:rPr>
        <w:t xml:space="preserve"> (</w:t>
      </w:r>
      <w:r w:rsidR="00747D0F">
        <w:rPr>
          <w:rFonts w:ascii="Calibri" w:hAnsi="Calibri"/>
        </w:rPr>
        <w:t>“</w:t>
      </w:r>
      <w:r w:rsidR="004772DC">
        <w:rPr>
          <w:rFonts w:ascii="Calibri" w:hAnsi="Calibri"/>
        </w:rPr>
        <w:t>Transcriber</w:t>
      </w:r>
      <w:r w:rsidR="00747D0F">
        <w:rPr>
          <w:rFonts w:ascii="Calibri" w:hAnsi="Calibri"/>
        </w:rPr>
        <w:t>”</w:t>
      </w:r>
      <w:r w:rsidR="00293269" w:rsidRPr="00A36C17">
        <w:rPr>
          <w:rFonts w:ascii="Calibri" w:hAnsi="Calibri"/>
        </w:rPr>
        <w:t>)</w:t>
      </w:r>
      <w:r w:rsidR="00AB3F0E" w:rsidRPr="00A36C17">
        <w:rPr>
          <w:rFonts w:ascii="Calibri" w:hAnsi="Calibri"/>
        </w:rPr>
        <w:t xml:space="preserve"> and Regis</w:t>
      </w:r>
      <w:r w:rsidR="00293269" w:rsidRPr="00A36C17">
        <w:rPr>
          <w:rFonts w:ascii="Calibri" w:hAnsi="Calibri"/>
        </w:rPr>
        <w:t xml:space="preserve"> College, 235 Wellesley St., Weston MA (</w:t>
      </w:r>
      <w:r w:rsidRPr="00A36C17">
        <w:rPr>
          <w:rFonts w:ascii="Calibri" w:hAnsi="Calibri"/>
        </w:rPr>
        <w:t>“</w:t>
      </w:r>
      <w:r w:rsidR="00293269" w:rsidRPr="00A36C17">
        <w:rPr>
          <w:rFonts w:ascii="Calibri" w:hAnsi="Calibri"/>
        </w:rPr>
        <w:t>Regis</w:t>
      </w:r>
      <w:r w:rsidRPr="00A36C17">
        <w:rPr>
          <w:rFonts w:ascii="Calibri" w:hAnsi="Calibri"/>
        </w:rPr>
        <w:t>”</w:t>
      </w:r>
      <w:r w:rsidR="00293269" w:rsidRPr="00A36C17">
        <w:rPr>
          <w:rFonts w:ascii="Calibri" w:hAnsi="Calibri"/>
        </w:rPr>
        <w:t>)</w:t>
      </w:r>
      <w:r w:rsidR="00AB3F0E" w:rsidRPr="00A36C17">
        <w:rPr>
          <w:rFonts w:ascii="Calibri" w:hAnsi="Calibri"/>
        </w:rPr>
        <w:t xml:space="preserve"> for the disclosure and exchange of certain data and information, and all copies and analyses derived therefrom, (the “Information”) relating to </w:t>
      </w:r>
      <w:r w:rsidR="004772DC">
        <w:rPr>
          <w:rFonts w:ascii="Calibri" w:hAnsi="Calibri"/>
        </w:rPr>
        <w:t>Transcriptionist services</w:t>
      </w:r>
      <w:r w:rsidR="00293269" w:rsidRPr="00A36C17">
        <w:rPr>
          <w:rFonts w:ascii="Calibri" w:hAnsi="Calibri"/>
        </w:rPr>
        <w:t xml:space="preserve"> (</w:t>
      </w:r>
      <w:r w:rsidR="00AB3F0E" w:rsidRPr="00A36C17">
        <w:rPr>
          <w:rFonts w:ascii="Calibri" w:hAnsi="Calibri"/>
        </w:rPr>
        <w:t xml:space="preserve">the </w:t>
      </w:r>
      <w:r w:rsidRPr="00A36C17">
        <w:rPr>
          <w:rFonts w:ascii="Calibri" w:hAnsi="Calibri"/>
        </w:rPr>
        <w:t>“</w:t>
      </w:r>
      <w:r w:rsidR="004772DC">
        <w:rPr>
          <w:rFonts w:ascii="Calibri" w:hAnsi="Calibri"/>
        </w:rPr>
        <w:t>Services</w:t>
      </w:r>
      <w:r w:rsidRPr="00A36C17">
        <w:rPr>
          <w:rFonts w:ascii="Calibri" w:hAnsi="Calibri"/>
        </w:rPr>
        <w:t>”</w:t>
      </w:r>
      <w:r w:rsidR="00293269" w:rsidRPr="00A36C17">
        <w:rPr>
          <w:rFonts w:ascii="Calibri" w:hAnsi="Calibri"/>
        </w:rPr>
        <w:t>)</w:t>
      </w:r>
      <w:r w:rsidR="00AB3F0E" w:rsidRPr="00A36C17">
        <w:rPr>
          <w:rFonts w:ascii="Calibri" w:hAnsi="Calibri"/>
        </w:rPr>
        <w:t>.</w:t>
      </w:r>
    </w:p>
    <w:p w14:paraId="7FD110A6" w14:textId="77777777" w:rsidR="00250833" w:rsidRPr="00A36C17" w:rsidRDefault="00250833" w:rsidP="00250833">
      <w:pPr>
        <w:rPr>
          <w:rFonts w:ascii="Calibri" w:hAnsi="Calibri"/>
        </w:rPr>
      </w:pPr>
    </w:p>
    <w:p w14:paraId="1278AB44" w14:textId="77777777" w:rsidR="0043127C" w:rsidRPr="00A36C17" w:rsidRDefault="00FF500D" w:rsidP="00250833">
      <w:pPr>
        <w:rPr>
          <w:rFonts w:ascii="Calibri" w:hAnsi="Calibri"/>
        </w:rPr>
      </w:pPr>
      <w:r>
        <w:rPr>
          <w:rFonts w:ascii="Calibri" w:hAnsi="Calibri"/>
        </w:rPr>
        <w:t>Transcriber</w:t>
      </w:r>
      <w:r w:rsidR="0043127C" w:rsidRPr="00A36C17">
        <w:rPr>
          <w:rFonts w:ascii="Calibri" w:hAnsi="Calibri"/>
        </w:rPr>
        <w:t xml:space="preserve"> Agrees as follows:</w:t>
      </w:r>
    </w:p>
    <w:p w14:paraId="3A4F0607" w14:textId="77777777" w:rsidR="0043127C" w:rsidRPr="00A36C17" w:rsidRDefault="0043127C" w:rsidP="00250833">
      <w:pPr>
        <w:rPr>
          <w:rFonts w:ascii="Calibri" w:hAnsi="Calibri"/>
        </w:rPr>
      </w:pPr>
    </w:p>
    <w:p w14:paraId="04A70879" w14:textId="77777777" w:rsidR="0043127C" w:rsidRPr="00A36C17" w:rsidRDefault="0043127C" w:rsidP="00250833">
      <w:pPr>
        <w:numPr>
          <w:ilvl w:val="0"/>
          <w:numId w:val="2"/>
        </w:numPr>
        <w:rPr>
          <w:rFonts w:ascii="Calibri" w:hAnsi="Calibri"/>
        </w:rPr>
      </w:pPr>
      <w:r w:rsidRPr="00A36C17">
        <w:rPr>
          <w:rFonts w:ascii="Calibri" w:hAnsi="Calibri"/>
        </w:rPr>
        <w:t>F</w:t>
      </w:r>
      <w:r w:rsidR="00AB3F0E" w:rsidRPr="00A36C17">
        <w:rPr>
          <w:rFonts w:ascii="Calibri" w:hAnsi="Calibri"/>
        </w:rPr>
        <w:t xml:space="preserve">or the purposes of this Agreement the content of all discussions held between </w:t>
      </w:r>
      <w:r w:rsidR="00FF500D">
        <w:rPr>
          <w:rFonts w:ascii="Calibri" w:hAnsi="Calibri"/>
        </w:rPr>
        <w:t>Transcriber</w:t>
      </w:r>
      <w:r w:rsidR="00AB3F0E" w:rsidRPr="00A36C17">
        <w:rPr>
          <w:rFonts w:ascii="Calibri" w:hAnsi="Calibri"/>
        </w:rPr>
        <w:t xml:space="preserve"> and Regis shall be included in the definition of “Information.”  The term “Information” also includes all information that has been provided to </w:t>
      </w:r>
      <w:r w:rsidR="00FF500D">
        <w:rPr>
          <w:rFonts w:ascii="Calibri" w:hAnsi="Calibri"/>
        </w:rPr>
        <w:t>Transcriber</w:t>
      </w:r>
      <w:r w:rsidR="00AB3F0E" w:rsidRPr="00A36C17">
        <w:rPr>
          <w:rFonts w:ascii="Calibri" w:hAnsi="Calibri"/>
        </w:rPr>
        <w:t xml:space="preserve">, and to all information generated by the </w:t>
      </w:r>
      <w:r w:rsidR="00FF500D">
        <w:rPr>
          <w:rFonts w:ascii="Calibri" w:hAnsi="Calibri"/>
        </w:rPr>
        <w:t>Services</w:t>
      </w:r>
      <w:r w:rsidR="00AB3F0E" w:rsidRPr="00A36C17">
        <w:rPr>
          <w:rFonts w:ascii="Calibri" w:hAnsi="Calibri"/>
        </w:rPr>
        <w:t xml:space="preserve">. </w:t>
      </w:r>
    </w:p>
    <w:p w14:paraId="16FCB9D7" w14:textId="77777777" w:rsidR="0043127C" w:rsidRPr="00A36C17" w:rsidRDefault="0043127C" w:rsidP="0043127C">
      <w:pPr>
        <w:ind w:left="360"/>
        <w:rPr>
          <w:rFonts w:ascii="Calibri" w:hAnsi="Calibri"/>
        </w:rPr>
      </w:pPr>
    </w:p>
    <w:p w14:paraId="78722333" w14:textId="77777777" w:rsidR="0043127C" w:rsidRPr="00A36C17" w:rsidRDefault="00FF500D" w:rsidP="00250833">
      <w:pPr>
        <w:numPr>
          <w:ilvl w:val="0"/>
          <w:numId w:val="2"/>
        </w:numPr>
        <w:rPr>
          <w:rFonts w:ascii="Calibri" w:hAnsi="Calibri"/>
        </w:rPr>
      </w:pPr>
      <w:r>
        <w:rPr>
          <w:rFonts w:ascii="Calibri" w:hAnsi="Calibri"/>
        </w:rPr>
        <w:t>Transcriber</w:t>
      </w:r>
      <w:r w:rsidR="00AB3F0E" w:rsidRPr="00A36C17">
        <w:rPr>
          <w:rFonts w:ascii="Calibri" w:hAnsi="Calibri"/>
        </w:rPr>
        <w:t xml:space="preserve"> shall retain in confidence, and cause its directors, officers, employees, agents and consultants (collectively, the “Representatives”) to retain in confidence, all Information disclosed to it by or on behalf of Regis, and shall not, without the prior written consent of Regis, use the Information for any purpose other than the </w:t>
      </w:r>
      <w:r>
        <w:rPr>
          <w:rFonts w:ascii="Calibri" w:hAnsi="Calibri"/>
        </w:rPr>
        <w:t>Services</w:t>
      </w:r>
      <w:r w:rsidR="00AB3F0E" w:rsidRPr="00A36C17">
        <w:rPr>
          <w:rFonts w:ascii="Calibri" w:hAnsi="Calibri"/>
        </w:rPr>
        <w:t>.  This restriction shall not apply to Information:</w:t>
      </w:r>
    </w:p>
    <w:p w14:paraId="4DBD6146" w14:textId="77777777" w:rsidR="0043127C" w:rsidRPr="00A36C17" w:rsidRDefault="0043127C" w:rsidP="0043127C">
      <w:pPr>
        <w:pStyle w:val="ListParagraph"/>
        <w:rPr>
          <w:rFonts w:ascii="Calibri" w:hAnsi="Calibri"/>
        </w:rPr>
      </w:pPr>
    </w:p>
    <w:p w14:paraId="75499D1B" w14:textId="77777777" w:rsidR="0043127C" w:rsidRPr="00A36C17" w:rsidRDefault="00AB3F0E" w:rsidP="00250833">
      <w:pPr>
        <w:numPr>
          <w:ilvl w:val="1"/>
          <w:numId w:val="2"/>
        </w:numPr>
        <w:rPr>
          <w:rFonts w:ascii="Calibri" w:hAnsi="Calibri"/>
        </w:rPr>
      </w:pPr>
      <w:r w:rsidRPr="00A36C17">
        <w:rPr>
          <w:rFonts w:ascii="Calibri" w:hAnsi="Calibri"/>
        </w:rPr>
        <w:t xml:space="preserve">which is or becomes public knowledge (though no fault of </w:t>
      </w:r>
      <w:r w:rsidR="00FF500D">
        <w:rPr>
          <w:rFonts w:ascii="Calibri" w:hAnsi="Calibri"/>
        </w:rPr>
        <w:t>Transcriber</w:t>
      </w:r>
      <w:r w:rsidRPr="00A36C17">
        <w:rPr>
          <w:rFonts w:ascii="Calibri" w:hAnsi="Calibri"/>
        </w:rPr>
        <w:t>), or</w:t>
      </w:r>
    </w:p>
    <w:p w14:paraId="241D1D7B" w14:textId="77777777" w:rsidR="0043127C" w:rsidRPr="00A36C17" w:rsidRDefault="00AB3F0E" w:rsidP="00250833">
      <w:pPr>
        <w:numPr>
          <w:ilvl w:val="1"/>
          <w:numId w:val="2"/>
        </w:numPr>
        <w:rPr>
          <w:rFonts w:ascii="Calibri" w:hAnsi="Calibri"/>
        </w:rPr>
      </w:pPr>
      <w:r w:rsidRPr="00A36C17">
        <w:rPr>
          <w:rFonts w:ascii="Calibri" w:hAnsi="Calibri"/>
        </w:rPr>
        <w:t xml:space="preserve">which is made lawfully available to </w:t>
      </w:r>
      <w:r w:rsidR="00FF500D">
        <w:rPr>
          <w:rFonts w:ascii="Calibri" w:hAnsi="Calibri"/>
        </w:rPr>
        <w:t>Transcriber</w:t>
      </w:r>
      <w:r w:rsidRPr="00A36C17">
        <w:rPr>
          <w:rFonts w:ascii="Calibri" w:hAnsi="Calibri"/>
        </w:rPr>
        <w:t xml:space="preserve"> by an independent third party, or</w:t>
      </w:r>
    </w:p>
    <w:p w14:paraId="0C00B727" w14:textId="77777777" w:rsidR="0043127C" w:rsidRPr="00A36C17" w:rsidRDefault="00AB3F0E" w:rsidP="00250833">
      <w:pPr>
        <w:numPr>
          <w:ilvl w:val="1"/>
          <w:numId w:val="2"/>
        </w:numPr>
        <w:rPr>
          <w:rFonts w:ascii="Calibri" w:hAnsi="Calibri"/>
        </w:rPr>
      </w:pPr>
      <w:r w:rsidRPr="00A36C17">
        <w:rPr>
          <w:rFonts w:ascii="Calibri" w:hAnsi="Calibri"/>
        </w:rPr>
        <w:t xml:space="preserve">which is already in </w:t>
      </w:r>
      <w:r w:rsidR="00FF500D">
        <w:rPr>
          <w:rFonts w:ascii="Calibri" w:hAnsi="Calibri"/>
        </w:rPr>
        <w:t>Transcriber</w:t>
      </w:r>
      <w:r w:rsidRPr="00A36C17">
        <w:rPr>
          <w:rFonts w:ascii="Calibri" w:hAnsi="Calibri"/>
        </w:rPr>
        <w:t xml:space="preserve">’s possession at the time of receipt from Regis (and such prior possession can be properly demonstrated by </w:t>
      </w:r>
      <w:r w:rsidR="00FF500D">
        <w:rPr>
          <w:rFonts w:ascii="Calibri" w:hAnsi="Calibri"/>
        </w:rPr>
        <w:t>Transcriber</w:t>
      </w:r>
      <w:r w:rsidRPr="00A36C17">
        <w:rPr>
          <w:rFonts w:ascii="Calibri" w:hAnsi="Calibri"/>
        </w:rPr>
        <w:t xml:space="preserve"> and such prior possession was not through </w:t>
      </w:r>
      <w:r w:rsidR="00FF500D">
        <w:rPr>
          <w:rFonts w:ascii="Calibri" w:hAnsi="Calibri"/>
        </w:rPr>
        <w:t>Transcriber</w:t>
      </w:r>
      <w:r w:rsidRPr="00A36C17">
        <w:rPr>
          <w:rFonts w:ascii="Calibri" w:hAnsi="Calibri"/>
        </w:rPr>
        <w:t>’s contact with Regis prior to this RFP process), or</w:t>
      </w:r>
    </w:p>
    <w:p w14:paraId="127F00E1" w14:textId="77777777" w:rsidR="0043127C" w:rsidRPr="00A36C17" w:rsidRDefault="00AB3F0E" w:rsidP="00250833">
      <w:pPr>
        <w:numPr>
          <w:ilvl w:val="1"/>
          <w:numId w:val="2"/>
        </w:numPr>
        <w:rPr>
          <w:rFonts w:ascii="Calibri" w:hAnsi="Calibri"/>
        </w:rPr>
      </w:pPr>
      <w:r w:rsidRPr="00A36C17">
        <w:rPr>
          <w:rFonts w:ascii="Calibri" w:hAnsi="Calibri"/>
        </w:rPr>
        <w:t xml:space="preserve">which is independently developed by </w:t>
      </w:r>
      <w:r w:rsidR="00FF500D">
        <w:rPr>
          <w:rFonts w:ascii="Calibri" w:hAnsi="Calibri"/>
        </w:rPr>
        <w:t>Transcriber</w:t>
      </w:r>
      <w:r w:rsidRPr="00A36C17">
        <w:rPr>
          <w:rFonts w:ascii="Calibri" w:hAnsi="Calibri"/>
        </w:rPr>
        <w:t xml:space="preserve">, its Representatives and/or subsidiaries or affiliates of its parent corporation, or </w:t>
      </w:r>
    </w:p>
    <w:p w14:paraId="2D516393" w14:textId="77777777" w:rsidR="0043127C" w:rsidRPr="00A36C17" w:rsidRDefault="00AB3F0E" w:rsidP="00250833">
      <w:pPr>
        <w:numPr>
          <w:ilvl w:val="1"/>
          <w:numId w:val="2"/>
        </w:numPr>
        <w:rPr>
          <w:rFonts w:ascii="Calibri" w:hAnsi="Calibri"/>
        </w:rPr>
      </w:pPr>
      <w:r w:rsidRPr="00A36C17">
        <w:rPr>
          <w:rFonts w:ascii="Calibri" w:hAnsi="Calibri"/>
        </w:rPr>
        <w:t xml:space="preserve">which is required by law, regulation, rule, act, or order of any governmental authority or agency to be disclosed by </w:t>
      </w:r>
      <w:r w:rsidR="00FF500D">
        <w:rPr>
          <w:rFonts w:ascii="Calibri" w:hAnsi="Calibri"/>
        </w:rPr>
        <w:t>Transcriber</w:t>
      </w:r>
      <w:r w:rsidRPr="00A36C17">
        <w:rPr>
          <w:rFonts w:ascii="Calibri" w:hAnsi="Calibri"/>
        </w:rPr>
        <w:t xml:space="preserve">; provided, however, that </w:t>
      </w:r>
      <w:r w:rsidR="00FF500D">
        <w:rPr>
          <w:rFonts w:ascii="Calibri" w:hAnsi="Calibri"/>
        </w:rPr>
        <w:t>Transcriber</w:t>
      </w:r>
      <w:r w:rsidRPr="00A36C17">
        <w:rPr>
          <w:rFonts w:ascii="Calibri" w:hAnsi="Calibri"/>
        </w:rPr>
        <w:t xml:space="preserve"> gives Regis sufficient advance written notice to permit it to seek a protective order or other similar order with respect to such Information and thereafter discloses only the minimum Information required to be disclosed in order to comply.</w:t>
      </w:r>
    </w:p>
    <w:p w14:paraId="2665BBD8" w14:textId="77777777" w:rsidR="0043127C" w:rsidRPr="00A36C17" w:rsidRDefault="0043127C" w:rsidP="0043127C">
      <w:pPr>
        <w:ind w:left="360"/>
        <w:rPr>
          <w:rFonts w:ascii="Calibri" w:hAnsi="Calibri"/>
        </w:rPr>
      </w:pPr>
    </w:p>
    <w:p w14:paraId="27E42536" w14:textId="79CD2E34" w:rsidR="00FF500D" w:rsidRDefault="00FF500D" w:rsidP="00FF500D">
      <w:pPr>
        <w:numPr>
          <w:ilvl w:val="0"/>
          <w:numId w:val="2"/>
        </w:numPr>
        <w:rPr>
          <w:rFonts w:ascii="Calibri" w:hAnsi="Calibri"/>
        </w:rPr>
      </w:pPr>
      <w:r>
        <w:rPr>
          <w:rFonts w:ascii="Calibri" w:hAnsi="Calibri"/>
        </w:rPr>
        <w:t xml:space="preserve">Transcriber further </w:t>
      </w:r>
      <w:r w:rsidRPr="00FF500D">
        <w:rPr>
          <w:rFonts w:ascii="Calibri" w:hAnsi="Calibri"/>
        </w:rPr>
        <w:t>agree</w:t>
      </w:r>
      <w:r>
        <w:rPr>
          <w:rFonts w:ascii="Calibri" w:hAnsi="Calibri"/>
        </w:rPr>
        <w:t>s</w:t>
      </w:r>
      <w:r w:rsidRPr="00FF500D">
        <w:rPr>
          <w:rFonts w:ascii="Calibri" w:hAnsi="Calibri"/>
        </w:rPr>
        <w:t xml:space="preserve"> to</w:t>
      </w:r>
      <w:r>
        <w:rPr>
          <w:rFonts w:ascii="Calibri" w:hAnsi="Calibri"/>
        </w:rPr>
        <w:t>:</w:t>
      </w:r>
      <w:r w:rsidRPr="00FF500D">
        <w:rPr>
          <w:rFonts w:ascii="Calibri" w:hAnsi="Calibri"/>
        </w:rPr>
        <w:t xml:space="preserve"> </w:t>
      </w:r>
    </w:p>
    <w:p w14:paraId="4F72867D" w14:textId="77777777" w:rsidR="000D6C78" w:rsidRDefault="000D6C78" w:rsidP="000D6C78">
      <w:pPr>
        <w:ind w:left="360"/>
        <w:rPr>
          <w:rFonts w:ascii="Calibri" w:hAnsi="Calibri"/>
        </w:rPr>
      </w:pPr>
    </w:p>
    <w:p w14:paraId="767456FD" w14:textId="77777777" w:rsidR="00FF500D" w:rsidRDefault="00FF500D" w:rsidP="00FF500D">
      <w:pPr>
        <w:numPr>
          <w:ilvl w:val="1"/>
          <w:numId w:val="2"/>
        </w:numPr>
        <w:rPr>
          <w:rFonts w:ascii="Calibri" w:hAnsi="Calibri"/>
        </w:rPr>
      </w:pPr>
      <w:r>
        <w:rPr>
          <w:rFonts w:ascii="Calibri" w:hAnsi="Calibri"/>
        </w:rPr>
        <w:t>H</w:t>
      </w:r>
      <w:r w:rsidRPr="00FF500D">
        <w:rPr>
          <w:rFonts w:ascii="Calibri" w:hAnsi="Calibri"/>
        </w:rPr>
        <w:t>old in the strictest of confidence any personal identifying information that is inadvertently included on audio-recorded interviews</w:t>
      </w:r>
      <w:r>
        <w:rPr>
          <w:rFonts w:ascii="Calibri" w:hAnsi="Calibri"/>
        </w:rPr>
        <w:t xml:space="preserve"> or in any associated documents in performing the Services. </w:t>
      </w:r>
    </w:p>
    <w:p w14:paraId="683A27F6" w14:textId="77777777" w:rsidR="00FF500D" w:rsidRDefault="00FF500D" w:rsidP="00FF500D">
      <w:pPr>
        <w:numPr>
          <w:ilvl w:val="1"/>
          <w:numId w:val="2"/>
        </w:numPr>
        <w:rPr>
          <w:rFonts w:ascii="Calibri" w:hAnsi="Calibri"/>
        </w:rPr>
      </w:pPr>
      <w:r>
        <w:rPr>
          <w:rFonts w:ascii="Calibri" w:hAnsi="Calibri"/>
        </w:rPr>
        <w:lastRenderedPageBreak/>
        <w:t xml:space="preserve">Make </w:t>
      </w:r>
      <w:r w:rsidRPr="00FF500D">
        <w:rPr>
          <w:rFonts w:ascii="Calibri" w:hAnsi="Calibri"/>
        </w:rPr>
        <w:t>no copies of any audio-recordings or computerized files of transcribed data will be made except at the request</w:t>
      </w:r>
      <w:r>
        <w:rPr>
          <w:rFonts w:ascii="Calibri" w:hAnsi="Calibri"/>
        </w:rPr>
        <w:t xml:space="preserve"> of an authorized Regis representative.</w:t>
      </w:r>
    </w:p>
    <w:p w14:paraId="1A1BF28B" w14:textId="724ACD6A" w:rsidR="00FF500D" w:rsidRDefault="00FF500D" w:rsidP="00FF500D">
      <w:pPr>
        <w:numPr>
          <w:ilvl w:val="1"/>
          <w:numId w:val="2"/>
        </w:numPr>
        <w:rPr>
          <w:rFonts w:ascii="Calibri" w:hAnsi="Calibri"/>
        </w:rPr>
      </w:pPr>
      <w:r>
        <w:rPr>
          <w:rFonts w:ascii="Calibri" w:hAnsi="Calibri"/>
        </w:rPr>
        <w:t>S</w:t>
      </w:r>
      <w:r w:rsidRPr="00FF500D">
        <w:rPr>
          <w:rFonts w:ascii="Calibri" w:hAnsi="Calibri"/>
        </w:rPr>
        <w:t xml:space="preserve">tore all </w:t>
      </w:r>
      <w:r>
        <w:rPr>
          <w:rFonts w:ascii="Calibri" w:hAnsi="Calibri"/>
        </w:rPr>
        <w:t>Information and materials</w:t>
      </w:r>
      <w:r w:rsidRPr="00FF500D">
        <w:rPr>
          <w:rFonts w:ascii="Calibri" w:hAnsi="Calibri"/>
        </w:rPr>
        <w:t xml:space="preserve"> in a secure location while they are in </w:t>
      </w:r>
      <w:r>
        <w:rPr>
          <w:rFonts w:ascii="Calibri" w:hAnsi="Calibri"/>
        </w:rPr>
        <w:t>Transcriber’s</w:t>
      </w:r>
      <w:r w:rsidRPr="00FF500D">
        <w:rPr>
          <w:rFonts w:ascii="Calibri" w:hAnsi="Calibri"/>
        </w:rPr>
        <w:t xml:space="preserve"> possession</w:t>
      </w:r>
      <w:r>
        <w:rPr>
          <w:rFonts w:ascii="Calibri" w:hAnsi="Calibri"/>
        </w:rPr>
        <w:t>.</w:t>
      </w:r>
    </w:p>
    <w:p w14:paraId="3AB74455" w14:textId="77777777" w:rsidR="00742862" w:rsidRDefault="00742862" w:rsidP="00742862">
      <w:pPr>
        <w:ind w:left="1080"/>
        <w:rPr>
          <w:rFonts w:ascii="Calibri" w:hAnsi="Calibri"/>
        </w:rPr>
      </w:pPr>
    </w:p>
    <w:p w14:paraId="3D3480BC" w14:textId="77777777" w:rsidR="0043127C" w:rsidRPr="00A36C17" w:rsidRDefault="00FF500D" w:rsidP="00250833">
      <w:pPr>
        <w:numPr>
          <w:ilvl w:val="0"/>
          <w:numId w:val="2"/>
        </w:numPr>
        <w:rPr>
          <w:rFonts w:ascii="Calibri" w:hAnsi="Calibri"/>
        </w:rPr>
      </w:pPr>
      <w:r>
        <w:rPr>
          <w:rFonts w:ascii="Calibri" w:hAnsi="Calibri"/>
        </w:rPr>
        <w:t>Transcriber</w:t>
      </w:r>
      <w:r w:rsidR="00AB3F0E" w:rsidRPr="00A36C17">
        <w:rPr>
          <w:rFonts w:ascii="Calibri" w:hAnsi="Calibri"/>
        </w:rPr>
        <w:t xml:space="preserve"> shall limit disclosure of Information received hereunder to only those of its Representatives who are directly concerned with the </w:t>
      </w:r>
      <w:r>
        <w:rPr>
          <w:rFonts w:ascii="Calibri" w:hAnsi="Calibri"/>
        </w:rPr>
        <w:t>Services</w:t>
      </w:r>
      <w:r w:rsidR="00AB3F0E" w:rsidRPr="00A36C17">
        <w:rPr>
          <w:rFonts w:ascii="Calibri" w:hAnsi="Calibri"/>
        </w:rPr>
        <w:t xml:space="preserve">.  </w:t>
      </w:r>
      <w:r>
        <w:rPr>
          <w:rFonts w:ascii="Calibri" w:hAnsi="Calibri"/>
        </w:rPr>
        <w:t>Transcriber</w:t>
      </w:r>
      <w:r w:rsidR="00AB3F0E" w:rsidRPr="00A36C17">
        <w:rPr>
          <w:rFonts w:ascii="Calibri" w:hAnsi="Calibri"/>
        </w:rPr>
        <w:t xml:space="preserve"> shall advise such Representatives, upon disclosure to them of any Information, of the proprietary nature thereof and shall use all reasonable safeguards to prevent unauthorized disclosure by such Representatives.</w:t>
      </w:r>
    </w:p>
    <w:p w14:paraId="223B75A7" w14:textId="77777777" w:rsidR="0043127C" w:rsidRPr="00A36C17" w:rsidRDefault="0043127C" w:rsidP="0043127C">
      <w:pPr>
        <w:ind w:left="360"/>
        <w:rPr>
          <w:rFonts w:ascii="Calibri" w:hAnsi="Calibri"/>
        </w:rPr>
      </w:pPr>
    </w:p>
    <w:p w14:paraId="5E1D5AD6" w14:textId="77777777" w:rsidR="0043127C" w:rsidRPr="00A36C17" w:rsidRDefault="00FF500D" w:rsidP="00FF500D">
      <w:pPr>
        <w:numPr>
          <w:ilvl w:val="0"/>
          <w:numId w:val="2"/>
        </w:numPr>
        <w:rPr>
          <w:rFonts w:ascii="Calibri" w:hAnsi="Calibri"/>
        </w:rPr>
      </w:pPr>
      <w:r>
        <w:rPr>
          <w:rFonts w:ascii="Calibri" w:hAnsi="Calibri"/>
        </w:rPr>
        <w:t>Transcriber</w:t>
      </w:r>
      <w:r w:rsidR="00AB3F0E" w:rsidRPr="00A36C17">
        <w:rPr>
          <w:rFonts w:ascii="Calibri" w:hAnsi="Calibri"/>
        </w:rPr>
        <w:t xml:space="preserve"> shall promptly return, upon request, all documents, copies thereof and any other material supplied to it by Regis.</w:t>
      </w:r>
      <w:r>
        <w:rPr>
          <w:rFonts w:ascii="Calibri" w:hAnsi="Calibri"/>
        </w:rPr>
        <w:t xml:space="preserve"> Transcriber shall further </w:t>
      </w:r>
      <w:r w:rsidRPr="00FF500D">
        <w:rPr>
          <w:rFonts w:ascii="Calibri" w:hAnsi="Calibri"/>
        </w:rPr>
        <w:t xml:space="preserve">delete </w:t>
      </w:r>
      <w:r>
        <w:rPr>
          <w:rFonts w:ascii="Calibri" w:hAnsi="Calibri"/>
        </w:rPr>
        <w:t xml:space="preserve">all Information-containing </w:t>
      </w:r>
      <w:r w:rsidRPr="00FF500D">
        <w:rPr>
          <w:rFonts w:ascii="Calibri" w:hAnsi="Calibri"/>
        </w:rPr>
        <w:t xml:space="preserve">documents from </w:t>
      </w:r>
      <w:r>
        <w:rPr>
          <w:rFonts w:ascii="Calibri" w:hAnsi="Calibri"/>
        </w:rPr>
        <w:t>Transcriber’s computer,</w:t>
      </w:r>
      <w:r w:rsidRPr="00FF500D">
        <w:rPr>
          <w:rFonts w:ascii="Calibri" w:hAnsi="Calibri"/>
        </w:rPr>
        <w:t xml:space="preserve"> hard drive</w:t>
      </w:r>
      <w:r>
        <w:rPr>
          <w:rFonts w:ascii="Calibri" w:hAnsi="Calibri"/>
        </w:rPr>
        <w:t>, flash drive, storage disk, backup device,</w:t>
      </w:r>
      <w:r w:rsidRPr="00FF500D">
        <w:rPr>
          <w:rFonts w:ascii="Calibri" w:hAnsi="Calibri"/>
        </w:rPr>
        <w:t xml:space="preserve"> and</w:t>
      </w:r>
      <w:r>
        <w:rPr>
          <w:rFonts w:ascii="Calibri" w:hAnsi="Calibri"/>
        </w:rPr>
        <w:t>/or</w:t>
      </w:r>
      <w:r w:rsidRPr="00FF500D">
        <w:rPr>
          <w:rFonts w:ascii="Calibri" w:hAnsi="Calibri"/>
        </w:rPr>
        <w:t xml:space="preserve"> any </w:t>
      </w:r>
      <w:r>
        <w:rPr>
          <w:rFonts w:ascii="Calibri" w:hAnsi="Calibri"/>
        </w:rPr>
        <w:t>form of storage media.</w:t>
      </w:r>
    </w:p>
    <w:p w14:paraId="2732B569" w14:textId="77777777" w:rsidR="0043127C" w:rsidRPr="00A36C17" w:rsidRDefault="0043127C" w:rsidP="0043127C">
      <w:pPr>
        <w:pStyle w:val="ListParagraph"/>
        <w:rPr>
          <w:rFonts w:ascii="Calibri" w:hAnsi="Calibri"/>
        </w:rPr>
      </w:pPr>
    </w:p>
    <w:p w14:paraId="5F6645AC" w14:textId="77777777" w:rsidR="0043127C" w:rsidRPr="00A36C17" w:rsidRDefault="00FF500D" w:rsidP="00250833">
      <w:pPr>
        <w:numPr>
          <w:ilvl w:val="0"/>
          <w:numId w:val="2"/>
        </w:numPr>
        <w:rPr>
          <w:rFonts w:ascii="Calibri" w:hAnsi="Calibri"/>
        </w:rPr>
      </w:pPr>
      <w:r>
        <w:rPr>
          <w:rFonts w:ascii="Calibri" w:hAnsi="Calibri"/>
        </w:rPr>
        <w:t>Transcriber</w:t>
      </w:r>
      <w:r w:rsidR="00AB3F0E" w:rsidRPr="00A36C17">
        <w:rPr>
          <w:rFonts w:ascii="Calibri" w:hAnsi="Calibri"/>
        </w:rPr>
        <w:t xml:space="preserve"> represents and warrants that it has no obligations or commitments inconsistent with its non-disclosure obligations under this Agreement, nor will it assume any future obligations and commitments that are inconsistent with the specific terms and conditions of the Agreement.</w:t>
      </w:r>
    </w:p>
    <w:p w14:paraId="718BD117" w14:textId="77777777" w:rsidR="0043127C" w:rsidRPr="00A36C17" w:rsidRDefault="0043127C" w:rsidP="0043127C">
      <w:pPr>
        <w:pStyle w:val="ListParagraph"/>
        <w:rPr>
          <w:rFonts w:ascii="Calibri" w:hAnsi="Calibri"/>
        </w:rPr>
      </w:pPr>
    </w:p>
    <w:p w14:paraId="1BE157FE" w14:textId="77777777" w:rsidR="0043127C" w:rsidRPr="00A36C17" w:rsidRDefault="00FF500D" w:rsidP="00250833">
      <w:pPr>
        <w:numPr>
          <w:ilvl w:val="0"/>
          <w:numId w:val="2"/>
        </w:numPr>
        <w:rPr>
          <w:rFonts w:ascii="Calibri" w:hAnsi="Calibri"/>
        </w:rPr>
      </w:pPr>
      <w:r>
        <w:rPr>
          <w:rFonts w:ascii="Calibri" w:hAnsi="Calibri"/>
        </w:rPr>
        <w:t>Transcriber</w:t>
      </w:r>
      <w:r w:rsidR="00AB3F0E" w:rsidRPr="00A36C17">
        <w:rPr>
          <w:rFonts w:ascii="Calibri" w:hAnsi="Calibri"/>
        </w:rPr>
        <w:t xml:space="preserve"> acknowledges and expressly agrees that any Information disclosed by it in violation of this Agreement </w:t>
      </w:r>
      <w:r w:rsidR="00B4410B" w:rsidRPr="00A36C17">
        <w:rPr>
          <w:rFonts w:ascii="Calibri" w:hAnsi="Calibri"/>
        </w:rPr>
        <w:t xml:space="preserve">would be detrimental to Regis’ </w:t>
      </w:r>
      <w:r w:rsidR="00AB3F0E" w:rsidRPr="00A36C17">
        <w:rPr>
          <w:rFonts w:ascii="Calibri" w:hAnsi="Calibri"/>
        </w:rPr>
        <w:t xml:space="preserve">business.   In accordance with applicable law, any such disclosure in violation of this Agreement shall entitle Regis to seek immediate equitable relief.  </w:t>
      </w:r>
    </w:p>
    <w:p w14:paraId="2EF96FD6" w14:textId="77777777" w:rsidR="0043127C" w:rsidRPr="00A36C17" w:rsidRDefault="0043127C" w:rsidP="0043127C">
      <w:pPr>
        <w:pStyle w:val="ListParagraph"/>
        <w:rPr>
          <w:rFonts w:ascii="Calibri" w:hAnsi="Calibri"/>
        </w:rPr>
      </w:pPr>
    </w:p>
    <w:p w14:paraId="32441FF0" w14:textId="77777777" w:rsidR="00AB3F0E" w:rsidRPr="00A36C17" w:rsidRDefault="0043127C" w:rsidP="00250833">
      <w:pPr>
        <w:numPr>
          <w:ilvl w:val="0"/>
          <w:numId w:val="2"/>
        </w:numPr>
        <w:rPr>
          <w:rFonts w:ascii="Calibri" w:hAnsi="Calibri"/>
        </w:rPr>
      </w:pPr>
      <w:r w:rsidRPr="00A36C17">
        <w:rPr>
          <w:rFonts w:ascii="Calibri" w:hAnsi="Calibri"/>
        </w:rPr>
        <w:t>This Agreement and any disputes related to this Agreement shall be governed by the laws of the Commonwealth of Massachusetts without regard to its conflict of law principles.  The parties agree to the exclusive personal jurisdiction and venue of the state and federal courts in Middlesex County, Massachusetts</w:t>
      </w:r>
      <w:r w:rsidR="00AB3F0E" w:rsidRPr="00A36C17">
        <w:rPr>
          <w:rFonts w:ascii="Calibri" w:hAnsi="Calibri"/>
        </w:rPr>
        <w:t>.</w:t>
      </w:r>
    </w:p>
    <w:p w14:paraId="7A8A00B1" w14:textId="77777777" w:rsidR="00AB3F0E" w:rsidRPr="00A36C17" w:rsidRDefault="00AB3F0E" w:rsidP="00250833">
      <w:pPr>
        <w:rPr>
          <w:rFonts w:ascii="Calibri" w:hAnsi="Calibri"/>
        </w:rPr>
      </w:pPr>
    </w:p>
    <w:p w14:paraId="1B498395" w14:textId="136F85ED" w:rsidR="00AB3F0E" w:rsidRDefault="00AB3F0E" w:rsidP="00250833">
      <w:pPr>
        <w:rPr>
          <w:rFonts w:ascii="Calibri" w:hAnsi="Calibri"/>
        </w:rPr>
      </w:pPr>
    </w:p>
    <w:p w14:paraId="605ECB50" w14:textId="77777777" w:rsidR="00AE4A07" w:rsidRDefault="00AE4A07" w:rsidP="00250833">
      <w:pPr>
        <w:rPr>
          <w:rFonts w:ascii="Calibri" w:hAnsi="Calibri"/>
        </w:rPr>
      </w:pPr>
    </w:p>
    <w:p w14:paraId="3871814E" w14:textId="6A97E5FB" w:rsidR="00AE4A07" w:rsidRDefault="00AE4A07" w:rsidP="00250833">
      <w:pPr>
        <w:rPr>
          <w:rFonts w:ascii="Calibri" w:hAnsi="Calibri"/>
        </w:rPr>
      </w:pPr>
      <w:r>
        <w:rPr>
          <w:rFonts w:ascii="Calibri" w:hAnsi="Calibri"/>
        </w:rPr>
        <w:t>[Remainder of page left intentionally blank]</w:t>
      </w:r>
    </w:p>
    <w:p w14:paraId="4039BA16" w14:textId="77777777" w:rsidR="00AE4A07" w:rsidRDefault="00AE4A07" w:rsidP="00250833">
      <w:pPr>
        <w:rPr>
          <w:rFonts w:ascii="Calibri" w:hAnsi="Calibri"/>
        </w:rPr>
      </w:pPr>
    </w:p>
    <w:p w14:paraId="28E22465" w14:textId="77777777" w:rsidR="00AE4A07" w:rsidRDefault="00AE4A07">
      <w:pPr>
        <w:rPr>
          <w:rFonts w:ascii="Calibri" w:hAnsi="Calibri"/>
        </w:rPr>
      </w:pPr>
      <w:r>
        <w:rPr>
          <w:rFonts w:ascii="Calibri" w:hAnsi="Calibri"/>
        </w:rPr>
        <w:br w:type="page"/>
      </w:r>
    </w:p>
    <w:p w14:paraId="6973FC24" w14:textId="01A4C339" w:rsidR="00AE4A07" w:rsidRPr="00A36C17" w:rsidRDefault="00AE4A07" w:rsidP="00250833">
      <w:pPr>
        <w:rPr>
          <w:rFonts w:ascii="Calibri" w:hAnsi="Calibri"/>
        </w:rPr>
      </w:pPr>
    </w:p>
    <w:p w14:paraId="6E49B994" w14:textId="77777777" w:rsidR="0043127C" w:rsidRPr="00A36C17" w:rsidRDefault="0043127C" w:rsidP="00250833">
      <w:pPr>
        <w:rPr>
          <w:rFonts w:ascii="Calibri" w:hAnsi="Calibri"/>
        </w:rPr>
      </w:pPr>
    </w:p>
    <w:p w14:paraId="1D61436D" w14:textId="73912E0A" w:rsidR="0043127C" w:rsidRPr="0043127C" w:rsidRDefault="00747D0F" w:rsidP="0043127C">
      <w:pPr>
        <w:rPr>
          <w:rFonts w:ascii="Calibri" w:hAnsi="Calibri"/>
        </w:rPr>
      </w:pPr>
      <w:r w:rsidRPr="00747D0F">
        <w:rPr>
          <w:rFonts w:ascii="Calibri" w:hAnsi="Calibri"/>
          <w:highlight w:val="yellow"/>
        </w:rPr>
        <w:t>N</w:t>
      </w:r>
      <w:r w:rsidR="00AE4A07">
        <w:rPr>
          <w:rFonts w:ascii="Calibri" w:hAnsi="Calibri"/>
          <w:highlight w:val="yellow"/>
        </w:rPr>
        <w:t>AME OF</w:t>
      </w:r>
      <w:r w:rsidR="00AE4A07">
        <w:rPr>
          <w:rFonts w:ascii="Calibri" w:hAnsi="Calibri"/>
        </w:rPr>
        <w:t xml:space="preserve"> </w:t>
      </w:r>
      <w:r w:rsidR="00AE4A07" w:rsidRPr="00AE4A07">
        <w:rPr>
          <w:rFonts w:ascii="Calibri" w:hAnsi="Calibri"/>
          <w:highlight w:val="yellow"/>
        </w:rPr>
        <w:t>TRANSCRIBER</w:t>
      </w:r>
    </w:p>
    <w:p w14:paraId="37646C5D" w14:textId="77777777" w:rsidR="0043127C" w:rsidRPr="0043127C" w:rsidRDefault="0043127C" w:rsidP="0043127C">
      <w:pPr>
        <w:rPr>
          <w:rFonts w:ascii="Calibri" w:hAnsi="Calibri"/>
        </w:rPr>
      </w:pPr>
    </w:p>
    <w:p w14:paraId="229DF55E" w14:textId="77777777" w:rsidR="0043127C" w:rsidRPr="0043127C" w:rsidRDefault="0043127C" w:rsidP="0043127C">
      <w:pPr>
        <w:rPr>
          <w:rFonts w:ascii="Calibri" w:hAnsi="Calibri"/>
        </w:rPr>
      </w:pPr>
    </w:p>
    <w:p w14:paraId="20DAD8DD" w14:textId="77777777" w:rsidR="0043127C" w:rsidRPr="0043127C" w:rsidRDefault="0043127C" w:rsidP="0043127C">
      <w:pPr>
        <w:rPr>
          <w:rFonts w:ascii="Calibri" w:hAnsi="Calibri"/>
          <w:u w:val="single"/>
        </w:rPr>
      </w:pPr>
      <w:r w:rsidRPr="0043127C">
        <w:rPr>
          <w:rFonts w:ascii="Calibri" w:hAnsi="Calibri"/>
        </w:rPr>
        <w:t>Name:</w:t>
      </w:r>
      <w:r w:rsidRPr="0043127C">
        <w:rPr>
          <w:rFonts w:ascii="Calibri" w:hAnsi="Calibri"/>
        </w:rPr>
        <w:tab/>
      </w:r>
      <w:r w:rsidRPr="0043127C">
        <w:rPr>
          <w:rFonts w:ascii="Calibri" w:hAnsi="Calibri"/>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rPr>
        <w:tab/>
      </w:r>
    </w:p>
    <w:p w14:paraId="06BE553B" w14:textId="77777777" w:rsidR="0043127C" w:rsidRPr="0043127C" w:rsidRDefault="0043127C" w:rsidP="0043127C">
      <w:pPr>
        <w:rPr>
          <w:rFonts w:ascii="Calibri" w:hAnsi="Calibri"/>
        </w:rPr>
      </w:pPr>
    </w:p>
    <w:p w14:paraId="4ED85BB9" w14:textId="77777777" w:rsidR="0043127C" w:rsidRPr="0043127C" w:rsidRDefault="0043127C" w:rsidP="0043127C">
      <w:pPr>
        <w:rPr>
          <w:rFonts w:ascii="Calibri" w:hAnsi="Calibri"/>
        </w:rPr>
      </w:pPr>
    </w:p>
    <w:p w14:paraId="5D43B740" w14:textId="77777777" w:rsidR="0043127C" w:rsidRPr="0043127C" w:rsidRDefault="0043127C" w:rsidP="0043127C">
      <w:pPr>
        <w:rPr>
          <w:rFonts w:ascii="Calibri" w:hAnsi="Calibri"/>
        </w:rPr>
      </w:pPr>
    </w:p>
    <w:p w14:paraId="09D9F370" w14:textId="77777777" w:rsidR="0043127C" w:rsidRPr="0043127C" w:rsidRDefault="0043127C" w:rsidP="0043127C">
      <w:pPr>
        <w:rPr>
          <w:rFonts w:ascii="Calibri" w:hAnsi="Calibri"/>
          <w:u w:val="single"/>
        </w:rPr>
      </w:pPr>
      <w:r w:rsidRPr="0043127C">
        <w:rPr>
          <w:rFonts w:ascii="Calibri" w:hAnsi="Calibri"/>
        </w:rPr>
        <w:t>Title:</w:t>
      </w:r>
      <w:r w:rsidRPr="0043127C">
        <w:rPr>
          <w:rFonts w:ascii="Calibri" w:hAnsi="Calibri"/>
        </w:rPr>
        <w:tab/>
      </w:r>
      <w:r w:rsidRPr="0043127C">
        <w:rPr>
          <w:rFonts w:ascii="Calibri" w:hAnsi="Calibri"/>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p>
    <w:p w14:paraId="095CB35B" w14:textId="77777777" w:rsidR="0043127C" w:rsidRPr="0043127C" w:rsidRDefault="0043127C" w:rsidP="0043127C">
      <w:pPr>
        <w:rPr>
          <w:rFonts w:ascii="Calibri" w:hAnsi="Calibri"/>
        </w:rPr>
      </w:pPr>
    </w:p>
    <w:p w14:paraId="44596F38" w14:textId="77777777" w:rsidR="0043127C" w:rsidRPr="0043127C" w:rsidRDefault="0043127C" w:rsidP="0043127C">
      <w:pPr>
        <w:rPr>
          <w:rFonts w:ascii="Calibri" w:hAnsi="Calibri"/>
        </w:rPr>
      </w:pPr>
    </w:p>
    <w:p w14:paraId="360C83EC" w14:textId="77777777" w:rsidR="0043127C" w:rsidRPr="0043127C" w:rsidRDefault="0043127C" w:rsidP="0043127C">
      <w:pPr>
        <w:rPr>
          <w:rFonts w:ascii="Calibri" w:hAnsi="Calibri"/>
          <w:u w:val="single"/>
        </w:rPr>
      </w:pPr>
    </w:p>
    <w:p w14:paraId="192DC0A4" w14:textId="77777777" w:rsidR="00AB3F0E" w:rsidRPr="00A36C17" w:rsidRDefault="0043127C" w:rsidP="0043127C">
      <w:pPr>
        <w:rPr>
          <w:rFonts w:ascii="Calibri" w:hAnsi="Calibri"/>
        </w:rPr>
      </w:pPr>
      <w:r w:rsidRPr="0043127C">
        <w:rPr>
          <w:rFonts w:ascii="Calibri" w:hAnsi="Calibri"/>
        </w:rPr>
        <w:t>Signature:</w:t>
      </w:r>
      <w:r w:rsidRPr="0043127C">
        <w:rPr>
          <w:rFonts w:ascii="Calibri" w:hAnsi="Calibri"/>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u w:val="single"/>
        </w:rPr>
        <w:tab/>
      </w:r>
      <w:r w:rsidRPr="0043127C">
        <w:rPr>
          <w:rFonts w:ascii="Calibri" w:hAnsi="Calibri"/>
        </w:rPr>
        <w:tab/>
        <w:t>Date:</w:t>
      </w:r>
      <w:r w:rsidRPr="0043127C">
        <w:rPr>
          <w:rFonts w:ascii="Calibri" w:hAnsi="Calibri"/>
        </w:rPr>
        <w:tab/>
      </w:r>
      <w:r w:rsidRPr="0043127C">
        <w:rPr>
          <w:rFonts w:ascii="Calibri" w:hAnsi="Calibri"/>
          <w:u w:val="single"/>
        </w:rPr>
        <w:tab/>
      </w:r>
      <w:r w:rsidRPr="0043127C">
        <w:rPr>
          <w:rFonts w:ascii="Calibri" w:hAnsi="Calibri"/>
          <w:u w:val="single"/>
        </w:rPr>
        <w:tab/>
      </w:r>
      <w:r w:rsidR="00AB3F0E" w:rsidRPr="00A36C17">
        <w:rPr>
          <w:rFonts w:ascii="Calibri" w:hAnsi="Calibri"/>
        </w:rPr>
        <w:tab/>
        <w:t xml:space="preserve"> </w:t>
      </w:r>
    </w:p>
    <w:p w14:paraId="0B440722" w14:textId="77777777" w:rsidR="00AB4654" w:rsidRPr="00A36C17" w:rsidRDefault="00AB4654" w:rsidP="00250833">
      <w:pPr>
        <w:rPr>
          <w:rFonts w:ascii="Calibri" w:hAnsi="Calibri"/>
        </w:rPr>
      </w:pPr>
    </w:p>
    <w:sectPr w:rsidR="00AB4654" w:rsidRPr="00A36C17" w:rsidSect="00352C17">
      <w:headerReference w:type="default" r:id="rId8"/>
      <w:footerReference w:type="default" r:id="rId9"/>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3A75E" w14:textId="77777777" w:rsidR="00A34BEB" w:rsidRDefault="00A34BEB" w:rsidP="00E03F0D">
      <w:r>
        <w:separator/>
      </w:r>
    </w:p>
  </w:endnote>
  <w:endnote w:type="continuationSeparator" w:id="0">
    <w:p w14:paraId="03EFD1DB" w14:textId="77777777" w:rsidR="00A34BEB" w:rsidRDefault="00A34BEB" w:rsidP="00E0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20460"/>
      <w:docPartObj>
        <w:docPartGallery w:val="Page Numbers (Bottom of Page)"/>
        <w:docPartUnique/>
      </w:docPartObj>
    </w:sdtPr>
    <w:sdtEndPr>
      <w:rPr>
        <w:noProof/>
      </w:rPr>
    </w:sdtEndPr>
    <w:sdtContent>
      <w:p w14:paraId="40B80266" w14:textId="5DDB4350" w:rsidR="00AE4A07" w:rsidRDefault="00AE4A07">
        <w:pPr>
          <w:pStyle w:val="Footer"/>
          <w:jc w:val="center"/>
        </w:pPr>
        <w:r>
          <w:fldChar w:fldCharType="begin"/>
        </w:r>
        <w:r>
          <w:instrText xml:space="preserve"> PAGE   \* MERGEFORMAT </w:instrText>
        </w:r>
        <w:r>
          <w:fldChar w:fldCharType="separate"/>
        </w:r>
        <w:r w:rsidR="00750466">
          <w:rPr>
            <w:noProof/>
          </w:rPr>
          <w:t>1</w:t>
        </w:r>
        <w:r>
          <w:rPr>
            <w:noProof/>
          </w:rPr>
          <w:fldChar w:fldCharType="end"/>
        </w:r>
      </w:p>
    </w:sdtContent>
  </w:sdt>
  <w:p w14:paraId="0BBAF124" w14:textId="77777777" w:rsidR="00352C17" w:rsidRPr="00082A6A" w:rsidRDefault="00352C17" w:rsidP="00352C1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6D407" w14:textId="77777777" w:rsidR="00A34BEB" w:rsidRDefault="00A34BEB" w:rsidP="00E03F0D">
      <w:r>
        <w:separator/>
      </w:r>
    </w:p>
  </w:footnote>
  <w:footnote w:type="continuationSeparator" w:id="0">
    <w:p w14:paraId="6F7326F7" w14:textId="77777777" w:rsidR="00A34BEB" w:rsidRDefault="00A34BEB" w:rsidP="00E0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FAA9" w14:textId="77777777" w:rsidR="00352C17" w:rsidRPr="002C1771" w:rsidRDefault="00352C17" w:rsidP="00352C17">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23E3B"/>
    <w:multiLevelType w:val="hybridMultilevel"/>
    <w:tmpl w:val="278CAA5E"/>
    <w:lvl w:ilvl="0" w:tplc="FFFFFFFF">
      <w:start w:val="1"/>
      <w:numFmt w:val="decimal"/>
      <w:lvlText w:val="%1."/>
      <w:lvlJc w:val="left"/>
      <w:pPr>
        <w:tabs>
          <w:tab w:val="num" w:pos="864"/>
        </w:tabs>
        <w:ind w:left="864" w:hanging="504"/>
      </w:pPr>
      <w:rPr>
        <w:rFonts w:hint="default"/>
      </w:rPr>
    </w:lvl>
    <w:lvl w:ilvl="1" w:tplc="FFFFFFFF">
      <w:start w:val="1"/>
      <w:numFmt w:val="lowerRoman"/>
      <w:lvlText w:val="%2."/>
      <w:lvlJc w:val="right"/>
      <w:pPr>
        <w:tabs>
          <w:tab w:val="num" w:pos="1260"/>
        </w:tabs>
        <w:ind w:left="1260" w:hanging="1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5764E3"/>
    <w:multiLevelType w:val="hybridMultilevel"/>
    <w:tmpl w:val="4CC20A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17"/>
    <w:rsid w:val="000D6C78"/>
    <w:rsid w:val="000E7B6D"/>
    <w:rsid w:val="00126CA7"/>
    <w:rsid w:val="0014297C"/>
    <w:rsid w:val="00250833"/>
    <w:rsid w:val="00293269"/>
    <w:rsid w:val="00345C04"/>
    <w:rsid w:val="00352C17"/>
    <w:rsid w:val="003E7B77"/>
    <w:rsid w:val="0043127C"/>
    <w:rsid w:val="004772DC"/>
    <w:rsid w:val="00592F1D"/>
    <w:rsid w:val="00742862"/>
    <w:rsid w:val="00747D0F"/>
    <w:rsid w:val="00750466"/>
    <w:rsid w:val="00793F6D"/>
    <w:rsid w:val="007A29AD"/>
    <w:rsid w:val="007F775C"/>
    <w:rsid w:val="00837FFC"/>
    <w:rsid w:val="00914DFA"/>
    <w:rsid w:val="00A34BEB"/>
    <w:rsid w:val="00A36C17"/>
    <w:rsid w:val="00A828E2"/>
    <w:rsid w:val="00AB3F0E"/>
    <w:rsid w:val="00AB4654"/>
    <w:rsid w:val="00AE4A07"/>
    <w:rsid w:val="00B4410B"/>
    <w:rsid w:val="00BD310F"/>
    <w:rsid w:val="00C0576F"/>
    <w:rsid w:val="00D36B4F"/>
    <w:rsid w:val="00E03F0D"/>
    <w:rsid w:val="00E441B3"/>
    <w:rsid w:val="00E9174B"/>
    <w:rsid w:val="00EC2351"/>
    <w:rsid w:val="00FB7EA9"/>
    <w:rsid w:val="00FE4576"/>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AB6F"/>
  <w15:docId w15:val="{84C2EAD6-CE11-496B-8D9D-43ADDA95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F0E"/>
    <w:rPr>
      <w:rFonts w:ascii="CG Omega" w:eastAsia="Times New Roman" w:hAnsi="CG Omega"/>
      <w:bCs/>
      <w:sz w:val="24"/>
      <w:szCs w:val="24"/>
    </w:rPr>
  </w:style>
  <w:style w:type="paragraph" w:styleId="Heading5">
    <w:name w:val="heading 5"/>
    <w:basedOn w:val="Normal"/>
    <w:next w:val="Normal"/>
    <w:link w:val="Heading5Char"/>
    <w:qFormat/>
    <w:rsid w:val="00AB3F0E"/>
    <w:pPr>
      <w:keepNext/>
      <w:spacing w:line="312" w:lineRule="auto"/>
      <w:jc w:val="center"/>
      <w:outlineLvl w:val="4"/>
    </w:pPr>
    <w:rPr>
      <w:b/>
      <w:bCs w:val="0"/>
    </w:rPr>
  </w:style>
  <w:style w:type="paragraph" w:styleId="Heading6">
    <w:name w:val="heading 6"/>
    <w:basedOn w:val="Normal"/>
    <w:next w:val="Normal"/>
    <w:link w:val="Heading6Char"/>
    <w:qFormat/>
    <w:rsid w:val="00AB3F0E"/>
    <w:pPr>
      <w:keepNext/>
      <w:spacing w:line="312" w:lineRule="auto"/>
      <w:jc w:val="center"/>
      <w:outlineLvl w:val="5"/>
    </w:pPr>
    <w:rPr>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B3F0E"/>
    <w:rPr>
      <w:rFonts w:ascii="CG Omega" w:eastAsia="Times New Roman" w:hAnsi="CG Omega" w:cs="Times New Roman"/>
      <w:b/>
      <w:sz w:val="24"/>
      <w:szCs w:val="24"/>
    </w:rPr>
  </w:style>
  <w:style w:type="character" w:customStyle="1" w:styleId="Heading6Char">
    <w:name w:val="Heading 6 Char"/>
    <w:link w:val="Heading6"/>
    <w:rsid w:val="00AB3F0E"/>
    <w:rPr>
      <w:rFonts w:ascii="CG Omega" w:eastAsia="Times New Roman" w:hAnsi="CG Omega" w:cs="Times New Roman"/>
      <w:b/>
      <w:sz w:val="24"/>
      <w:szCs w:val="24"/>
      <w:u w:val="single"/>
    </w:rPr>
  </w:style>
  <w:style w:type="paragraph" w:styleId="Header">
    <w:name w:val="header"/>
    <w:basedOn w:val="Normal"/>
    <w:link w:val="HeaderChar"/>
    <w:rsid w:val="00AB3F0E"/>
    <w:pPr>
      <w:tabs>
        <w:tab w:val="center" w:pos="4320"/>
        <w:tab w:val="right" w:pos="8640"/>
      </w:tabs>
    </w:pPr>
  </w:style>
  <w:style w:type="character" w:customStyle="1" w:styleId="HeaderChar">
    <w:name w:val="Header Char"/>
    <w:link w:val="Header"/>
    <w:rsid w:val="00AB3F0E"/>
    <w:rPr>
      <w:rFonts w:ascii="CG Omega" w:eastAsia="Times New Roman" w:hAnsi="CG Omega" w:cs="Times New Roman"/>
      <w:bCs/>
      <w:sz w:val="24"/>
      <w:szCs w:val="24"/>
    </w:rPr>
  </w:style>
  <w:style w:type="paragraph" w:styleId="Footer">
    <w:name w:val="footer"/>
    <w:basedOn w:val="Normal"/>
    <w:link w:val="FooterChar"/>
    <w:uiPriority w:val="99"/>
    <w:rsid w:val="00AB3F0E"/>
    <w:pPr>
      <w:tabs>
        <w:tab w:val="center" w:pos="4320"/>
        <w:tab w:val="right" w:pos="8640"/>
      </w:tabs>
    </w:pPr>
  </w:style>
  <w:style w:type="character" w:customStyle="1" w:styleId="FooterChar">
    <w:name w:val="Footer Char"/>
    <w:link w:val="Footer"/>
    <w:uiPriority w:val="99"/>
    <w:rsid w:val="00AB3F0E"/>
    <w:rPr>
      <w:rFonts w:ascii="CG Omega" w:eastAsia="Times New Roman" w:hAnsi="CG Omega" w:cs="Times New Roman"/>
      <w:bCs/>
      <w:sz w:val="24"/>
      <w:szCs w:val="24"/>
    </w:rPr>
  </w:style>
  <w:style w:type="character" w:styleId="PageNumber">
    <w:name w:val="page number"/>
    <w:basedOn w:val="DefaultParagraphFont"/>
    <w:rsid w:val="00AB3F0E"/>
  </w:style>
  <w:style w:type="paragraph" w:styleId="ListParagraph">
    <w:name w:val="List Paragraph"/>
    <w:basedOn w:val="Normal"/>
    <w:uiPriority w:val="34"/>
    <w:qFormat/>
    <w:rsid w:val="004312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100491\Desktop\confidentiality%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confidentiality agreement</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Pistorino Thomas</dc:creator>
  <cp:lastModifiedBy>Malachowski Colleen</cp:lastModifiedBy>
  <cp:revision>2</cp:revision>
  <dcterms:created xsi:type="dcterms:W3CDTF">2018-08-23T20:01:00Z</dcterms:created>
  <dcterms:modified xsi:type="dcterms:W3CDTF">2018-08-23T20:01:00Z</dcterms:modified>
</cp:coreProperties>
</file>