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F6E1" w14:textId="77777777" w:rsidR="007A3500" w:rsidRPr="007A70D7" w:rsidRDefault="007A3500">
      <w:pPr>
        <w:pStyle w:val="NormalWeb3"/>
        <w:spacing w:before="0" w:after="0" w:line="240" w:lineRule="auto"/>
        <w:jc w:val="center"/>
        <w:rPr>
          <w:rFonts w:ascii="Times New Roman" w:eastAsia="Times New Roman" w:hAnsi="Times New Roman" w:cs="Times New Roman"/>
          <w:sz w:val="24"/>
          <w:szCs w:val="24"/>
        </w:rPr>
      </w:pPr>
    </w:p>
    <w:p w14:paraId="40D8DB32"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Informed Consent Template</w:t>
      </w:r>
    </w:p>
    <w:p w14:paraId="5A5DF59D" w14:textId="77777777" w:rsidR="007A3500" w:rsidRPr="007A70D7" w:rsidRDefault="007A3500">
      <w:pPr>
        <w:pStyle w:val="NormalWeb3"/>
        <w:spacing w:before="0" w:after="0" w:line="240" w:lineRule="auto"/>
        <w:jc w:val="center"/>
        <w:rPr>
          <w:rFonts w:ascii="Times New Roman" w:eastAsia="Times New Roman" w:hAnsi="Times New Roman" w:cs="Times New Roman"/>
          <w:sz w:val="24"/>
          <w:szCs w:val="24"/>
        </w:rPr>
      </w:pPr>
    </w:p>
    <w:p w14:paraId="61A469D1" w14:textId="3DCC73D6"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This informed consent template has been adopted by the Regis IRB to assist researchers in developing easy-to-read consent documents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format may be expanded, but the consent form must contain all</w:t>
      </w:r>
      <w:r w:rsidR="00280603">
        <w:rPr>
          <w:rFonts w:ascii="Times New Roman" w:eastAsia="Times New Roman" w:hAnsi="Times New Roman" w:cs="Times New Roman"/>
          <w:sz w:val="24"/>
          <w:szCs w:val="24"/>
        </w:rPr>
        <w:t xml:space="preserve"> of</w:t>
      </w:r>
      <w:r w:rsidRPr="007A70D7">
        <w:rPr>
          <w:rFonts w:ascii="Times New Roman" w:eastAsia="Times New Roman" w:hAnsi="Times New Roman" w:cs="Times New Roman"/>
          <w:sz w:val="24"/>
          <w:szCs w:val="24"/>
        </w:rPr>
        <w:t xml:space="preserve"> the elements below</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brackets [ ] contain additional instructions and areas for customizing the form according to the purpose and procedure of your study</w:t>
      </w:r>
      <w:r w:rsidR="008A5A33">
        <w:rPr>
          <w:rFonts w:ascii="Times New Roman" w:eastAsia="Times New Roman" w:hAnsi="Times New Roman" w:cs="Times New Roman"/>
          <w:sz w:val="24"/>
          <w:szCs w:val="24"/>
        </w:rPr>
        <w:t xml:space="preserve">. </w:t>
      </w:r>
    </w:p>
    <w:p w14:paraId="7B7C525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6B6F9E28" w14:textId="4B37CE3A"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For studies involving </w:t>
      </w:r>
      <w:r w:rsidRPr="007A70D7">
        <w:rPr>
          <w:rFonts w:ascii="Times New Roman" w:eastAsia="Times New Roman" w:hAnsi="Times New Roman" w:cs="Times New Roman"/>
          <w:b/>
          <w:sz w:val="24"/>
          <w:szCs w:val="24"/>
        </w:rPr>
        <w:t>adult participants</w:t>
      </w:r>
      <w:r w:rsidRPr="007A70D7">
        <w:rPr>
          <w:rFonts w:ascii="Times New Roman" w:eastAsia="Times New Roman" w:hAnsi="Times New Roman" w:cs="Times New Roman"/>
          <w:sz w:val="24"/>
          <w:szCs w:val="24"/>
        </w:rPr>
        <w:t xml:space="preserve"> (ages 18 and older), you must obtain </w:t>
      </w:r>
      <w:r w:rsidRPr="007A70D7">
        <w:rPr>
          <w:rFonts w:ascii="Times New Roman" w:eastAsia="Times New Roman" w:hAnsi="Times New Roman" w:cs="Times New Roman"/>
          <w:b/>
          <w:sz w:val="24"/>
          <w:szCs w:val="24"/>
        </w:rPr>
        <w:t>written</w:t>
      </w:r>
      <w:r w:rsidRPr="007A70D7">
        <w:rPr>
          <w:rFonts w:ascii="Times New Roman" w:eastAsia="Times New Roman" w:hAnsi="Times New Roman" w:cs="Times New Roman"/>
          <w:sz w:val="24"/>
          <w:szCs w:val="24"/>
        </w:rPr>
        <w:t xml:space="preserve"> </w:t>
      </w:r>
      <w:r w:rsidRPr="007A70D7">
        <w:rPr>
          <w:rFonts w:ascii="Times New Roman" w:eastAsia="Times New Roman" w:hAnsi="Times New Roman" w:cs="Times New Roman"/>
          <w:b/>
          <w:sz w:val="24"/>
          <w:szCs w:val="24"/>
        </w:rPr>
        <w:t>informed consent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your study involves </w:t>
      </w:r>
      <w:r w:rsidRPr="007A70D7">
        <w:rPr>
          <w:rFonts w:ascii="Times New Roman" w:eastAsia="Times New Roman" w:hAnsi="Times New Roman" w:cs="Times New Roman"/>
          <w:b/>
          <w:sz w:val="24"/>
          <w:szCs w:val="24"/>
        </w:rPr>
        <w:t>participants ages 7-17</w:t>
      </w:r>
      <w:r w:rsidRPr="007A70D7">
        <w:rPr>
          <w:rFonts w:ascii="Times New Roman" w:eastAsia="Times New Roman" w:hAnsi="Times New Roman" w:cs="Times New Roman"/>
          <w:sz w:val="24"/>
          <w:szCs w:val="24"/>
        </w:rPr>
        <w:t xml:space="preserve">, you must obtain </w:t>
      </w:r>
      <w:r w:rsidRPr="007A70D7">
        <w:rPr>
          <w:rFonts w:ascii="Times New Roman" w:eastAsia="Times New Roman" w:hAnsi="Times New Roman" w:cs="Times New Roman"/>
          <w:b/>
          <w:sz w:val="24"/>
          <w:szCs w:val="24"/>
        </w:rPr>
        <w:t>written assent from the child and written informed consent from a parent or legal guardian</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For participants ages </w:t>
      </w:r>
      <w:r w:rsidRPr="007A70D7">
        <w:rPr>
          <w:rFonts w:ascii="Times New Roman" w:eastAsia="Times New Roman" w:hAnsi="Times New Roman" w:cs="Times New Roman"/>
          <w:b/>
          <w:sz w:val="24"/>
          <w:szCs w:val="24"/>
        </w:rPr>
        <w:t>6 or younger</w:t>
      </w:r>
      <w:r w:rsidRPr="007A70D7">
        <w:rPr>
          <w:rFonts w:ascii="Times New Roman" w:eastAsia="Times New Roman" w:hAnsi="Times New Roman" w:cs="Times New Roman"/>
          <w:sz w:val="24"/>
          <w:szCs w:val="24"/>
        </w:rPr>
        <w:t xml:space="preserve">, you must obtain </w:t>
      </w:r>
      <w:r w:rsidRPr="007A70D7">
        <w:rPr>
          <w:rFonts w:ascii="Times New Roman" w:eastAsia="Times New Roman" w:hAnsi="Times New Roman" w:cs="Times New Roman"/>
          <w:b/>
          <w:sz w:val="24"/>
          <w:szCs w:val="24"/>
        </w:rPr>
        <w:t>oral assent from the child</w:t>
      </w:r>
      <w:r w:rsidRPr="007A70D7">
        <w:rPr>
          <w:rFonts w:ascii="Times New Roman" w:eastAsia="Times New Roman" w:hAnsi="Times New Roman" w:cs="Times New Roman"/>
          <w:sz w:val="24"/>
          <w:szCs w:val="24"/>
        </w:rPr>
        <w:t xml:space="preserve"> and </w:t>
      </w:r>
      <w:r w:rsidRPr="007A70D7">
        <w:rPr>
          <w:rFonts w:ascii="Times New Roman" w:eastAsia="Times New Roman" w:hAnsi="Times New Roman" w:cs="Times New Roman"/>
          <w:b/>
          <w:sz w:val="24"/>
          <w:szCs w:val="24"/>
        </w:rPr>
        <w:t>written informed consent from a parent or legal guardian</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 </w:t>
      </w:r>
    </w:p>
    <w:p w14:paraId="34135A8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658563A1" w14:textId="4DE7B135"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Consent cannot truly be called “informed” unless the participant understands the terms of </w:t>
      </w:r>
      <w:r w:rsidR="00280603">
        <w:rPr>
          <w:rFonts w:ascii="Times New Roman" w:eastAsia="Times New Roman" w:hAnsi="Times New Roman" w:cs="Times New Roman"/>
          <w:sz w:val="24"/>
          <w:szCs w:val="24"/>
        </w:rPr>
        <w:t>their</w:t>
      </w:r>
      <w:r w:rsidRPr="007A70D7">
        <w:rPr>
          <w:rFonts w:ascii="Times New Roman" w:eastAsia="Times New Roman" w:hAnsi="Times New Roman" w:cs="Times New Roman"/>
          <w:sz w:val="24"/>
          <w:szCs w:val="24"/>
        </w:rPr>
        <w:t xml:space="preserve"> participation in the study</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It is the researcher’s responsibility to ensure that the consent documents are comprehensible to the participants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b/>
          <w:sz w:val="24"/>
          <w:szCs w:val="24"/>
        </w:rPr>
        <w:t>The Regis IRB requires researchers to assess the readability of their forms using the Flesch-Kincaid Grade Level score</w:t>
      </w:r>
      <w:r w:rsidRPr="007A70D7">
        <w:rPr>
          <w:rFonts w:ascii="Times New Roman" w:eastAsia="Times New Roman" w:hAnsi="Times New Roman" w:cs="Times New Roman"/>
          <w:sz w:val="24"/>
          <w:szCs w:val="24"/>
        </w:rPr>
        <w:t xml:space="preserve"> which is calculated based on the average sentence length and the average number of syllables per word</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A grade of 7.0 would indicate that a 7</w:t>
      </w:r>
      <w:r w:rsidRPr="007A70D7">
        <w:rPr>
          <w:rFonts w:ascii="Times New Roman" w:eastAsia="Times New Roman" w:hAnsi="Times New Roman" w:cs="Times New Roman"/>
          <w:sz w:val="24"/>
          <w:szCs w:val="24"/>
          <w:vertAlign w:val="superscript"/>
        </w:rPr>
        <w:t>th</w:t>
      </w:r>
      <w:r w:rsidRPr="007A70D7">
        <w:rPr>
          <w:rFonts w:ascii="Times New Roman" w:eastAsia="Times New Roman" w:hAnsi="Times New Roman" w:cs="Times New Roman"/>
          <w:sz w:val="24"/>
          <w:szCs w:val="24"/>
        </w:rPr>
        <w:t xml:space="preserve"> grader would likely understand the document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b/>
          <w:sz w:val="24"/>
          <w:szCs w:val="24"/>
        </w:rPr>
        <w:t>The Regis IRB also requires that an informed consent document for an adult (age 18 or over) not exceed a score of 7.0</w:t>
      </w:r>
      <w:r w:rsidR="008A5A33">
        <w:rPr>
          <w:rFonts w:ascii="Times New Roman" w:eastAsia="Times New Roman" w:hAnsi="Times New Roman" w:cs="Times New Roman"/>
          <w:b/>
          <w:sz w:val="24"/>
          <w:szCs w:val="24"/>
        </w:rPr>
        <w:t xml:space="preserve">. </w:t>
      </w:r>
      <w:r w:rsidRPr="007A70D7">
        <w:rPr>
          <w:rFonts w:ascii="Times New Roman" w:eastAsia="Times New Roman" w:hAnsi="Times New Roman" w:cs="Times New Roman"/>
          <w:sz w:val="24"/>
          <w:szCs w:val="24"/>
        </w:rPr>
        <w:t>To test your document’s grade level score in Microsoft Word:</w:t>
      </w:r>
    </w:p>
    <w:p w14:paraId="494C0F39" w14:textId="77777777" w:rsidR="007A3500" w:rsidRPr="007A70D7" w:rsidRDefault="004B36C5">
      <w:pPr>
        <w:pStyle w:val="NormalWeb3"/>
        <w:numPr>
          <w:ilvl w:val="0"/>
          <w:numId w:val="9"/>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Click the “File” tab, and then click “Options.”  </w:t>
      </w:r>
    </w:p>
    <w:p w14:paraId="05F0E197" w14:textId="77777777" w:rsidR="007A3500" w:rsidRPr="007A70D7" w:rsidRDefault="004B36C5">
      <w:pPr>
        <w:pStyle w:val="NormalWeb3"/>
        <w:numPr>
          <w:ilvl w:val="0"/>
          <w:numId w:val="9"/>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Click “Proofing.”  </w:t>
      </w:r>
    </w:p>
    <w:p w14:paraId="050B1635" w14:textId="4C862F65" w:rsidR="007A3500" w:rsidRPr="007A70D7" w:rsidRDefault="004B36C5">
      <w:pPr>
        <w:pStyle w:val="NormalWeb3"/>
        <w:numPr>
          <w:ilvl w:val="0"/>
          <w:numId w:val="9"/>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Under “When correcting spelling and grammar in Word” make sure the “Check grammar with spelling” box is selected</w:t>
      </w:r>
      <w:r w:rsidR="008A5A33">
        <w:rPr>
          <w:rFonts w:ascii="Times New Roman" w:eastAsia="Times New Roman" w:hAnsi="Times New Roman" w:cs="Times New Roman"/>
          <w:sz w:val="24"/>
          <w:szCs w:val="24"/>
        </w:rPr>
        <w:t xml:space="preserve">. </w:t>
      </w:r>
    </w:p>
    <w:p w14:paraId="155F9326" w14:textId="77777777" w:rsidR="007A3500" w:rsidRPr="007A70D7" w:rsidRDefault="004B36C5">
      <w:pPr>
        <w:pStyle w:val="NormalWeb3"/>
        <w:numPr>
          <w:ilvl w:val="0"/>
          <w:numId w:val="9"/>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Select “Show readability statistics.”  </w:t>
      </w:r>
    </w:p>
    <w:p w14:paraId="0E9CCC82" w14:textId="52D51A2B"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After you enable this feature, check the document’s spelling (Click the “Review” tab; click “Spelling &amp; Grammar.”)  When Word finishes checking the spelling and grammar, it displays information about the reading level of the document</w:t>
      </w:r>
      <w:r w:rsidR="008A5A33">
        <w:rPr>
          <w:rFonts w:ascii="Times New Roman" w:eastAsia="Times New Roman" w:hAnsi="Times New Roman" w:cs="Times New Roman"/>
          <w:sz w:val="24"/>
          <w:szCs w:val="24"/>
        </w:rPr>
        <w:t xml:space="preserve">. </w:t>
      </w:r>
    </w:p>
    <w:p w14:paraId="305E5771"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E4D5714" w14:textId="7777777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the score is too high, try the following: </w:t>
      </w:r>
    </w:p>
    <w:p w14:paraId="6812699D" w14:textId="77777777" w:rsidR="007A3500" w:rsidRPr="007A70D7" w:rsidRDefault="004B36C5">
      <w:pPr>
        <w:pStyle w:val="NormalWeb3"/>
        <w:numPr>
          <w:ilvl w:val="0"/>
          <w:numId w:val="10"/>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Minimize the use of colons, semicolons, and punctuation other than standard periods and question marks.</w:t>
      </w:r>
    </w:p>
    <w:p w14:paraId="256A9397" w14:textId="77777777" w:rsidR="007A3500" w:rsidRPr="007A70D7" w:rsidRDefault="004B36C5">
      <w:pPr>
        <w:pStyle w:val="NormalWeb3"/>
        <w:numPr>
          <w:ilvl w:val="0"/>
          <w:numId w:val="10"/>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Use short, concise sentences. Long, complex sentences can often be divided into shorter ones to reduce the readability level.</w:t>
      </w:r>
    </w:p>
    <w:p w14:paraId="04ACBC62" w14:textId="5459D3B7" w:rsidR="007A3500" w:rsidRPr="007A70D7" w:rsidRDefault="004B36C5">
      <w:pPr>
        <w:pStyle w:val="NormalWeb3"/>
        <w:numPr>
          <w:ilvl w:val="0"/>
          <w:numId w:val="10"/>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Use a thesaurus to find synonyms that are more comprehensible to </w:t>
      </w:r>
      <w:r w:rsidR="00280603">
        <w:rPr>
          <w:rFonts w:ascii="Times New Roman" w:eastAsia="Times New Roman" w:hAnsi="Times New Roman" w:cs="Times New Roman"/>
          <w:sz w:val="24"/>
          <w:szCs w:val="24"/>
        </w:rPr>
        <w:t>wider range of</w:t>
      </w:r>
      <w:r w:rsidR="00280603" w:rsidRPr="007A70D7">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participants. </w:t>
      </w:r>
    </w:p>
    <w:p w14:paraId="71C3BBBD" w14:textId="2CF3C040" w:rsidR="007A3500" w:rsidRPr="007A70D7" w:rsidRDefault="00110FBA">
      <w:pPr>
        <w:pStyle w:val="NormalWeb3"/>
        <w:numPr>
          <w:ilvl w:val="0"/>
          <w:numId w:val="10"/>
        </w:num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simple, common </w:t>
      </w:r>
      <w:r w:rsidR="004B36C5" w:rsidRPr="007A70D7">
        <w:rPr>
          <w:rFonts w:ascii="Times New Roman" w:eastAsia="Times New Roman" w:hAnsi="Times New Roman" w:cs="Times New Roman"/>
          <w:sz w:val="24"/>
          <w:szCs w:val="24"/>
        </w:rPr>
        <w:t>terms, and avoid academic jargon</w:t>
      </w:r>
      <w:r w:rsidR="00280603">
        <w:rPr>
          <w:rFonts w:ascii="Times New Roman" w:eastAsia="Times New Roman" w:hAnsi="Times New Roman" w:cs="Times New Roman"/>
          <w:sz w:val="24"/>
          <w:szCs w:val="24"/>
        </w:rPr>
        <w:t>, as p</w:t>
      </w:r>
      <w:r w:rsidR="00280603" w:rsidRPr="007A70D7">
        <w:rPr>
          <w:rFonts w:ascii="Times New Roman" w:eastAsia="Times New Roman" w:hAnsi="Times New Roman" w:cs="Times New Roman"/>
          <w:sz w:val="24"/>
          <w:szCs w:val="24"/>
        </w:rPr>
        <w:t xml:space="preserve">eople are often unfamiliar with terms commonly </w:t>
      </w:r>
      <w:r w:rsidR="00280603">
        <w:rPr>
          <w:rFonts w:ascii="Times New Roman" w:eastAsia="Times New Roman" w:hAnsi="Times New Roman" w:cs="Times New Roman"/>
          <w:sz w:val="24"/>
          <w:szCs w:val="24"/>
        </w:rPr>
        <w:t>used in academic fields.</w:t>
      </w:r>
    </w:p>
    <w:p w14:paraId="7D062E14" w14:textId="399AE321" w:rsidR="007A3500" w:rsidRPr="007A70D7" w:rsidRDefault="004B36C5">
      <w:pPr>
        <w:pStyle w:val="NormalWeb3"/>
        <w:numPr>
          <w:ilvl w:val="0"/>
          <w:numId w:val="10"/>
        </w:numPr>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Write as if you are speaking directly </w:t>
      </w:r>
      <w:r w:rsidR="00280603">
        <w:rPr>
          <w:rFonts w:ascii="Times New Roman" w:eastAsia="Times New Roman" w:hAnsi="Times New Roman" w:cs="Times New Roman"/>
          <w:sz w:val="24"/>
          <w:szCs w:val="24"/>
        </w:rPr>
        <w:t>to</w:t>
      </w:r>
      <w:r w:rsidR="00280603" w:rsidRPr="007A70D7">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a person. </w:t>
      </w:r>
    </w:p>
    <w:p w14:paraId="7122AF2C"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577EC139" w14:textId="06084082" w:rsidR="002844D2"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Sometimes, this process can be a bit frustrating. Try to remember that appropriate readability is at the core of fully informing research participants about their rights and what they will experience. In other words, informed consent is a vital element in conducting ethical research.</w:t>
      </w:r>
      <w:r w:rsidR="002844D2" w:rsidRPr="007A70D7">
        <w:rPr>
          <w:rFonts w:ascii="Times New Roman" w:eastAsia="Times New Roman" w:hAnsi="Times New Roman" w:cs="Times New Roman"/>
          <w:sz w:val="24"/>
          <w:szCs w:val="24"/>
        </w:rPr>
        <w:br w:type="page"/>
      </w:r>
    </w:p>
    <w:p w14:paraId="34C77FAD" w14:textId="77777777" w:rsidR="007A70D7" w:rsidRPr="007A70D7" w:rsidRDefault="007A70D7" w:rsidP="007A70D7">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lastRenderedPageBreak/>
        <w:t>Regis College [school or department name]</w:t>
      </w:r>
    </w:p>
    <w:p w14:paraId="6479CCC3" w14:textId="77777777" w:rsidR="007A70D7" w:rsidRPr="007A70D7" w:rsidRDefault="00110FBA" w:rsidP="007A70D7">
      <w:pPr>
        <w:pStyle w:val="NormalWeb3"/>
        <w:spacing w:before="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Informed Consent to Participate </w:t>
      </w:r>
      <w:r w:rsidR="007A70D7" w:rsidRPr="007A70D7">
        <w:rPr>
          <w:rFonts w:ascii="Times New Roman" w:eastAsia="Times New Roman" w:hAnsi="Times New Roman" w:cs="Times New Roman"/>
          <w:b/>
          <w:sz w:val="24"/>
          <w:szCs w:val="24"/>
        </w:rPr>
        <w:t>in [title of study]</w:t>
      </w:r>
    </w:p>
    <w:p w14:paraId="2FB14888" w14:textId="77777777" w:rsidR="007A70D7" w:rsidRPr="007A70D7" w:rsidRDefault="007A70D7" w:rsidP="007A70D7">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  [name of principal investigator (PI)]</w:t>
      </w:r>
    </w:p>
    <w:p w14:paraId="3F384E44" w14:textId="77777777" w:rsidR="007A70D7" w:rsidRPr="007A70D7" w:rsidRDefault="007A70D7">
      <w:pPr>
        <w:pStyle w:val="NormalWeb3"/>
        <w:spacing w:before="0" w:after="0" w:line="240" w:lineRule="auto"/>
        <w:rPr>
          <w:rFonts w:ascii="Times New Roman" w:eastAsia="Times New Roman" w:hAnsi="Times New Roman" w:cs="Times New Roman"/>
          <w:sz w:val="24"/>
          <w:szCs w:val="24"/>
        </w:rPr>
      </w:pPr>
    </w:p>
    <w:p w14:paraId="6E1F5DC4" w14:textId="77777777" w:rsidR="00F73050" w:rsidRPr="00020FB0" w:rsidRDefault="002844D2" w:rsidP="00020FB0">
      <w:pPr>
        <w:pStyle w:val="NormalWeb3"/>
        <w:spacing w:before="0" w:after="0" w:line="240" w:lineRule="auto"/>
        <w:jc w:val="center"/>
        <w:rPr>
          <w:rFonts w:ascii="Times New Roman" w:eastAsia="Times New Roman" w:hAnsi="Times New Roman" w:cs="Times New Roman"/>
          <w:i/>
          <w:sz w:val="24"/>
          <w:szCs w:val="24"/>
        </w:rPr>
      </w:pPr>
      <w:r w:rsidRPr="00020FB0">
        <w:rPr>
          <w:rFonts w:ascii="Times New Roman" w:eastAsia="Times New Roman" w:hAnsi="Times New Roman" w:cs="Times New Roman"/>
          <w:i/>
          <w:sz w:val="24"/>
          <w:szCs w:val="24"/>
        </w:rPr>
        <w:t>Your</w:t>
      </w:r>
      <w:r w:rsidR="00F73050" w:rsidRPr="00020FB0">
        <w:rPr>
          <w:rFonts w:ascii="Times New Roman" w:eastAsia="Times New Roman" w:hAnsi="Times New Roman" w:cs="Times New Roman"/>
          <w:i/>
          <w:sz w:val="24"/>
          <w:szCs w:val="24"/>
        </w:rPr>
        <w:t xml:space="preserve"> informed consent should contain the following page first (example information is used</w:t>
      </w:r>
      <w:r w:rsidR="00020FB0">
        <w:rPr>
          <w:rFonts w:ascii="Times New Roman" w:eastAsia="Times New Roman" w:hAnsi="Times New Roman" w:cs="Times New Roman"/>
          <w:i/>
          <w:sz w:val="24"/>
          <w:szCs w:val="24"/>
        </w:rPr>
        <w:t xml:space="preserve"> from a previously approved study at Regis</w:t>
      </w:r>
      <w:r w:rsidR="00F73050" w:rsidRPr="00020FB0">
        <w:rPr>
          <w:rFonts w:ascii="Times New Roman" w:eastAsia="Times New Roman" w:hAnsi="Times New Roman" w:cs="Times New Roman"/>
          <w:i/>
          <w:sz w:val="24"/>
          <w:szCs w:val="24"/>
        </w:rPr>
        <w:t xml:space="preserve"> – please </w:t>
      </w:r>
      <w:r w:rsidRPr="00020FB0">
        <w:rPr>
          <w:rFonts w:ascii="Times New Roman" w:eastAsia="Times New Roman" w:hAnsi="Times New Roman" w:cs="Times New Roman"/>
          <w:i/>
          <w:sz w:val="24"/>
          <w:szCs w:val="24"/>
        </w:rPr>
        <w:t xml:space="preserve">update </w:t>
      </w:r>
      <w:r w:rsidR="00020FB0">
        <w:rPr>
          <w:rFonts w:ascii="Times New Roman" w:eastAsia="Times New Roman" w:hAnsi="Times New Roman" w:cs="Times New Roman"/>
          <w:i/>
          <w:sz w:val="24"/>
          <w:szCs w:val="24"/>
        </w:rPr>
        <w:t xml:space="preserve">this </w:t>
      </w:r>
      <w:r w:rsidR="00F73050" w:rsidRPr="00020FB0">
        <w:rPr>
          <w:rFonts w:ascii="Times New Roman" w:eastAsia="Times New Roman" w:hAnsi="Times New Roman" w:cs="Times New Roman"/>
          <w:i/>
          <w:sz w:val="24"/>
          <w:szCs w:val="24"/>
        </w:rPr>
        <w:t xml:space="preserve">to make </w:t>
      </w:r>
      <w:r w:rsidR="00280603">
        <w:rPr>
          <w:rFonts w:ascii="Times New Roman" w:eastAsia="Times New Roman" w:hAnsi="Times New Roman" w:cs="Times New Roman"/>
          <w:i/>
          <w:sz w:val="24"/>
          <w:szCs w:val="24"/>
        </w:rPr>
        <w:t xml:space="preserve">it </w:t>
      </w:r>
      <w:r w:rsidR="00F73050" w:rsidRPr="00020FB0">
        <w:rPr>
          <w:rFonts w:ascii="Times New Roman" w:eastAsia="Times New Roman" w:hAnsi="Times New Roman" w:cs="Times New Roman"/>
          <w:i/>
          <w:sz w:val="24"/>
          <w:szCs w:val="24"/>
        </w:rPr>
        <w:t>your own</w:t>
      </w:r>
      <w:r w:rsidR="00020FB0">
        <w:rPr>
          <w:rFonts w:ascii="Times New Roman" w:eastAsia="Times New Roman" w:hAnsi="Times New Roman" w:cs="Times New Roman"/>
          <w:i/>
          <w:sz w:val="24"/>
          <w:szCs w:val="24"/>
        </w:rPr>
        <w:t>!</w:t>
      </w:r>
      <w:r w:rsidR="00F73050" w:rsidRPr="00020FB0">
        <w:rPr>
          <w:rFonts w:ascii="Times New Roman" w:eastAsia="Times New Roman" w:hAnsi="Times New Roman" w:cs="Times New Roman"/>
          <w:i/>
          <w:sz w:val="24"/>
          <w:szCs w:val="24"/>
        </w:rPr>
        <w:t>):</w:t>
      </w:r>
    </w:p>
    <w:p w14:paraId="445D2AF4" w14:textId="77777777" w:rsidR="00F73050" w:rsidRPr="007A70D7" w:rsidRDefault="00F73050" w:rsidP="002844D2">
      <w:pPr>
        <w:pStyle w:val="NormalWeb3"/>
        <w:spacing w:before="0" w:after="0" w:line="240" w:lineRule="auto"/>
        <w:jc w:val="center"/>
        <w:rPr>
          <w:rFonts w:ascii="Times New Roman" w:eastAsia="Times New Roman" w:hAnsi="Times New Roman" w:cs="Times New Roman"/>
          <w:sz w:val="24"/>
          <w:szCs w:val="24"/>
        </w:rPr>
      </w:pPr>
    </w:p>
    <w:p w14:paraId="4545AB22" w14:textId="77777777" w:rsidR="000D70C6" w:rsidRPr="007A70D7" w:rsidRDefault="000D70C6" w:rsidP="002844D2">
      <w:pPr>
        <w:pStyle w:val="Default"/>
        <w:tabs>
          <w:tab w:val="left" w:pos="9180"/>
        </w:tabs>
        <w:spacing w:after="240"/>
        <w:jc w:val="center"/>
        <w:rPr>
          <w:rFonts w:ascii="Times New Roman" w:eastAsia="Times New Roman" w:hAnsi="Times New Roman" w:cs="Times New Roman"/>
          <w:caps/>
          <w:u w:val="single"/>
        </w:rPr>
      </w:pPr>
      <w:r w:rsidRPr="007A70D7">
        <w:rPr>
          <w:rFonts w:ascii="Times New Roman" w:hAnsi="Times New Roman" w:cs="Times New Roman"/>
          <w:b/>
          <w:caps/>
          <w:u w:val="single"/>
        </w:rPr>
        <w:t>Key Information</w:t>
      </w:r>
    </w:p>
    <w:p w14:paraId="1CC2FEB0" w14:textId="514CB6B7" w:rsidR="000D70C6" w:rsidRPr="007A70D7" w:rsidRDefault="000D70C6" w:rsidP="000D70C6">
      <w:pPr>
        <w:pStyle w:val="Default"/>
        <w:spacing w:after="240"/>
        <w:rPr>
          <w:rFonts w:ascii="Times New Roman" w:eastAsia="Times New Roman" w:hAnsi="Times New Roman" w:cs="Times New Roman"/>
        </w:rPr>
      </w:pPr>
      <w:r w:rsidRPr="007A70D7">
        <w:rPr>
          <w:rFonts w:ascii="Times New Roman" w:hAnsi="Times New Roman" w:cs="Times New Roman"/>
        </w:rPr>
        <w:t xml:space="preserve">The following is a short summary of this study to help you decide whether or not to </w:t>
      </w:r>
      <w:r w:rsidR="00280603">
        <w:rPr>
          <w:rFonts w:ascii="Times New Roman" w:hAnsi="Times New Roman" w:cs="Times New Roman"/>
        </w:rPr>
        <w:t>participate in</w:t>
      </w:r>
      <w:r w:rsidRPr="007A70D7">
        <w:rPr>
          <w:rFonts w:ascii="Times New Roman" w:hAnsi="Times New Roman" w:cs="Times New Roman"/>
        </w:rPr>
        <w:t xml:space="preserve"> this study. More detailed information is listed later in this form. </w:t>
      </w:r>
    </w:p>
    <w:p w14:paraId="7FB1566A" w14:textId="070A7375" w:rsidR="000D70C6" w:rsidRDefault="000D70C6" w:rsidP="000D70C6">
      <w:pPr>
        <w:pStyle w:val="Default"/>
        <w:rPr>
          <w:rFonts w:ascii="Times New Roman" w:hAnsi="Times New Roman" w:cs="Times New Roman"/>
          <w:b/>
          <w:i/>
        </w:rPr>
      </w:pPr>
      <w:r w:rsidRPr="007A70D7">
        <w:rPr>
          <w:rFonts w:ascii="Times New Roman" w:hAnsi="Times New Roman" w:cs="Times New Roman"/>
          <w:b/>
          <w:i/>
        </w:rPr>
        <w:t xml:space="preserve">Why am I being invited to take part in </w:t>
      </w:r>
      <w:r w:rsidR="00280603">
        <w:rPr>
          <w:rFonts w:ascii="Times New Roman" w:hAnsi="Times New Roman" w:cs="Times New Roman"/>
          <w:b/>
          <w:i/>
        </w:rPr>
        <w:t>this</w:t>
      </w:r>
      <w:r w:rsidRPr="007A70D7">
        <w:rPr>
          <w:rFonts w:ascii="Times New Roman" w:hAnsi="Times New Roman" w:cs="Times New Roman"/>
          <w:b/>
          <w:i/>
        </w:rPr>
        <w:t xml:space="preserve"> research study? </w:t>
      </w:r>
    </w:p>
    <w:p w14:paraId="514D0E5A" w14:textId="77777777" w:rsidR="00A27C96" w:rsidRPr="007A70D7" w:rsidRDefault="00A27C96" w:rsidP="000D70C6">
      <w:pPr>
        <w:pStyle w:val="Default"/>
        <w:rPr>
          <w:rFonts w:ascii="Times New Roman" w:eastAsia="Times New Roman" w:hAnsi="Times New Roman" w:cs="Times New Roman"/>
        </w:rPr>
      </w:pPr>
    </w:p>
    <w:p w14:paraId="142C77A0" w14:textId="36FC1557" w:rsidR="007A70D7" w:rsidRPr="007A70D7" w:rsidRDefault="000D70C6" w:rsidP="00020FB0">
      <w:pPr>
        <w:pStyle w:val="NormalWeb"/>
        <w:spacing w:before="0" w:beforeAutospacing="0" w:after="0" w:afterAutospacing="0"/>
        <w:rPr>
          <w:color w:val="000000"/>
        </w:rPr>
      </w:pPr>
      <w:r w:rsidRPr="007A70D7">
        <w:t xml:space="preserve">We invite you to take part in </w:t>
      </w:r>
      <w:r w:rsidR="00280603">
        <w:t>this</w:t>
      </w:r>
      <w:r w:rsidRPr="007A70D7">
        <w:t xml:space="preserve"> research study because </w:t>
      </w:r>
      <w:r w:rsidR="007A70D7" w:rsidRPr="007A70D7">
        <w:rPr>
          <w:color w:val="000000"/>
        </w:rPr>
        <w:t>you:</w:t>
      </w:r>
    </w:p>
    <w:p w14:paraId="08F6024E" w14:textId="77777777" w:rsidR="007A70D7" w:rsidRPr="007A70D7" w:rsidRDefault="007A70D7" w:rsidP="00020FB0">
      <w:pPr>
        <w:pStyle w:val="NormalWeb"/>
        <w:spacing w:before="0" w:beforeAutospacing="0" w:after="0" w:afterAutospacing="0"/>
        <w:rPr>
          <w:color w:val="000000"/>
        </w:rPr>
      </w:pPr>
      <w:r w:rsidRPr="007A70D7">
        <w:rPr>
          <w:color w:val="000000"/>
        </w:rPr>
        <w:t>* self-identify as a woman;</w:t>
      </w:r>
    </w:p>
    <w:p w14:paraId="60C32142" w14:textId="77777777" w:rsidR="007A70D7" w:rsidRPr="007A70D7" w:rsidRDefault="007A70D7" w:rsidP="00020FB0">
      <w:pPr>
        <w:pStyle w:val="NormalWeb"/>
        <w:spacing w:before="0" w:beforeAutospacing="0" w:after="0" w:afterAutospacing="0"/>
        <w:rPr>
          <w:color w:val="000000"/>
        </w:rPr>
      </w:pPr>
      <w:r w:rsidRPr="007A70D7">
        <w:rPr>
          <w:color w:val="000000"/>
        </w:rPr>
        <w:t>* have graduated from a CPED-influenced EdD program within the past 3 years;</w:t>
      </w:r>
    </w:p>
    <w:p w14:paraId="38DFC049" w14:textId="77777777" w:rsidR="007A70D7" w:rsidRPr="007A70D7" w:rsidRDefault="007A70D7" w:rsidP="00020FB0">
      <w:pPr>
        <w:pStyle w:val="NormalWeb"/>
        <w:spacing w:before="0" w:beforeAutospacing="0" w:after="0" w:afterAutospacing="0"/>
        <w:rPr>
          <w:color w:val="000000"/>
        </w:rPr>
      </w:pPr>
      <w:r w:rsidRPr="007A70D7">
        <w:rPr>
          <w:color w:val="000000"/>
        </w:rPr>
        <w:t>* have had at least one child under the age of 18 in the timeframe of beginning and</w:t>
      </w:r>
    </w:p>
    <w:p w14:paraId="7AE08C27" w14:textId="77777777" w:rsidR="007A70D7" w:rsidRPr="007A70D7" w:rsidRDefault="007A70D7" w:rsidP="00020FB0">
      <w:pPr>
        <w:pStyle w:val="NormalWeb"/>
        <w:spacing w:before="0" w:beforeAutospacing="0" w:after="0" w:afterAutospacing="0"/>
        <w:rPr>
          <w:color w:val="000000"/>
        </w:rPr>
      </w:pPr>
      <w:r w:rsidRPr="007A70D7">
        <w:rPr>
          <w:color w:val="000000"/>
        </w:rPr>
        <w:t>completing your EdD program; and</w:t>
      </w:r>
    </w:p>
    <w:p w14:paraId="136DB9FE" w14:textId="77777777" w:rsidR="007A70D7" w:rsidRDefault="007A70D7" w:rsidP="00020FB0">
      <w:pPr>
        <w:pStyle w:val="NormalWeb"/>
        <w:spacing w:before="0" w:beforeAutospacing="0" w:after="0" w:afterAutospacing="0"/>
        <w:rPr>
          <w:color w:val="000000"/>
        </w:rPr>
      </w:pPr>
      <w:r w:rsidRPr="007A70D7">
        <w:rPr>
          <w:color w:val="000000"/>
        </w:rPr>
        <w:t>* have worked full-time for the entire duration of your EdD program.</w:t>
      </w:r>
    </w:p>
    <w:p w14:paraId="738508A2" w14:textId="77777777" w:rsidR="00A27C96" w:rsidRPr="007A70D7" w:rsidRDefault="00A27C96" w:rsidP="00020FB0">
      <w:pPr>
        <w:pStyle w:val="NormalWeb"/>
        <w:spacing w:before="0" w:beforeAutospacing="0" w:after="0" w:afterAutospacing="0"/>
        <w:rPr>
          <w:color w:val="000000"/>
        </w:rPr>
      </w:pPr>
    </w:p>
    <w:p w14:paraId="51A91401" w14:textId="77777777" w:rsidR="007A70D7" w:rsidRPr="007A70D7" w:rsidRDefault="007A70D7" w:rsidP="00020FB0">
      <w:pPr>
        <w:pStyle w:val="NormalWeb"/>
        <w:spacing w:before="0" w:beforeAutospacing="0" w:after="0" w:afterAutospacing="0"/>
        <w:rPr>
          <w:color w:val="000000"/>
        </w:rPr>
      </w:pPr>
      <w:r w:rsidRPr="007A70D7">
        <w:rPr>
          <w:color w:val="000000"/>
        </w:rPr>
        <w:t>You are not eligible to participate if you:</w:t>
      </w:r>
    </w:p>
    <w:p w14:paraId="5E714C98" w14:textId="77777777" w:rsidR="007A70D7" w:rsidRPr="007A70D7" w:rsidRDefault="007A70D7" w:rsidP="00020FB0">
      <w:pPr>
        <w:pStyle w:val="NormalWeb"/>
        <w:spacing w:before="0" w:beforeAutospacing="0" w:after="0" w:afterAutospacing="0"/>
        <w:rPr>
          <w:color w:val="000000"/>
        </w:rPr>
      </w:pPr>
      <w:r w:rsidRPr="007A70D7">
        <w:rPr>
          <w:color w:val="000000"/>
        </w:rPr>
        <w:t>* do not self-identify as a woman;</w:t>
      </w:r>
    </w:p>
    <w:p w14:paraId="3B944214" w14:textId="77777777" w:rsidR="007A70D7" w:rsidRPr="007A70D7" w:rsidRDefault="007A70D7" w:rsidP="00020FB0">
      <w:pPr>
        <w:pStyle w:val="NormalWeb"/>
        <w:spacing w:before="0" w:beforeAutospacing="0" w:after="0" w:afterAutospacing="0"/>
        <w:rPr>
          <w:color w:val="000000"/>
        </w:rPr>
      </w:pPr>
      <w:r w:rsidRPr="007A70D7">
        <w:rPr>
          <w:color w:val="000000"/>
        </w:rPr>
        <w:t>* did not graduate from a CPED-influenced EdD program within the past three years;</w:t>
      </w:r>
    </w:p>
    <w:p w14:paraId="41B7D175" w14:textId="77777777" w:rsidR="007A70D7" w:rsidRPr="007A70D7" w:rsidRDefault="007A70D7" w:rsidP="00020FB0">
      <w:pPr>
        <w:pStyle w:val="NormalWeb"/>
        <w:spacing w:before="0" w:beforeAutospacing="0" w:after="0" w:afterAutospacing="0"/>
        <w:rPr>
          <w:color w:val="000000"/>
        </w:rPr>
      </w:pPr>
      <w:r w:rsidRPr="007A70D7">
        <w:rPr>
          <w:color w:val="000000"/>
        </w:rPr>
        <w:t>* have not had at least one child under the age of 18 in the timeframe of beginning and completing your EdD program; and</w:t>
      </w:r>
    </w:p>
    <w:p w14:paraId="43EB4753" w14:textId="77777777" w:rsidR="007A70D7" w:rsidRPr="007A70D7" w:rsidRDefault="007A70D7" w:rsidP="00020FB0">
      <w:pPr>
        <w:pStyle w:val="NormalWeb"/>
        <w:spacing w:before="0" w:beforeAutospacing="0" w:after="0" w:afterAutospacing="0"/>
        <w:rPr>
          <w:color w:val="000000"/>
        </w:rPr>
      </w:pPr>
      <w:r w:rsidRPr="007A70D7">
        <w:rPr>
          <w:color w:val="000000"/>
        </w:rPr>
        <w:t>* have not worked full-time for the entire duration of your EdD program.</w:t>
      </w:r>
    </w:p>
    <w:p w14:paraId="341C227B" w14:textId="77777777" w:rsidR="000D70C6" w:rsidRPr="007A70D7" w:rsidRDefault="000D70C6" w:rsidP="000D70C6">
      <w:pPr>
        <w:pStyle w:val="Default"/>
        <w:spacing w:after="240"/>
        <w:rPr>
          <w:rFonts w:ascii="Times New Roman" w:eastAsia="Times New Roman" w:hAnsi="Times New Roman" w:cs="Times New Roman"/>
          <w:b/>
          <w:color w:val="FF0000"/>
        </w:rPr>
      </w:pPr>
    </w:p>
    <w:p w14:paraId="36638EAB" w14:textId="77777777" w:rsidR="000D70C6" w:rsidRPr="007A70D7" w:rsidRDefault="000D70C6" w:rsidP="000D70C6">
      <w:pPr>
        <w:pStyle w:val="Default"/>
        <w:rPr>
          <w:rFonts w:ascii="Times New Roman" w:eastAsia="Times New Roman" w:hAnsi="Times New Roman" w:cs="Times New Roman"/>
        </w:rPr>
      </w:pPr>
      <w:r w:rsidRPr="007A70D7">
        <w:rPr>
          <w:rFonts w:ascii="Times New Roman" w:hAnsi="Times New Roman" w:cs="Times New Roman"/>
          <w:b/>
          <w:i/>
        </w:rPr>
        <w:t xml:space="preserve">What should I know about a research study? </w:t>
      </w:r>
    </w:p>
    <w:p w14:paraId="246502A0"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Whether or not you take part is up to you.</w:t>
      </w:r>
    </w:p>
    <w:p w14:paraId="5222790F"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Your participation is completely voluntary.</w:t>
      </w:r>
    </w:p>
    <w:p w14:paraId="0F8B127D"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You can choose not to take part.</w:t>
      </w:r>
    </w:p>
    <w:p w14:paraId="6550F74F"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You can agree to take part and later change your mind.</w:t>
      </w:r>
    </w:p>
    <w:p w14:paraId="6E2C90DA" w14:textId="7FCB692B"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Your decision will not be held against you</w:t>
      </w:r>
      <w:bookmarkStart w:id="0" w:name="_Hlk524529565"/>
      <w:r w:rsidR="008A5A33">
        <w:rPr>
          <w:rFonts w:ascii="Times New Roman" w:eastAsia="Times New Roman" w:hAnsi="Times New Roman" w:cs="Times New Roman"/>
        </w:rPr>
        <w:t xml:space="preserve">. </w:t>
      </w:r>
    </w:p>
    <w:p w14:paraId="3EBDDE67"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Your refusal to participate will not result in any consequences or any loss of benefits that you are otherwise entitled to receive.</w:t>
      </w:r>
      <w:bookmarkEnd w:id="0"/>
    </w:p>
    <w:p w14:paraId="1509DBC7"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You can ask all the questions you want before you decide.</w:t>
      </w:r>
    </w:p>
    <w:p w14:paraId="36412A46" w14:textId="77777777" w:rsidR="000D70C6" w:rsidRPr="007A70D7" w:rsidRDefault="000D70C6" w:rsidP="000D70C6">
      <w:pPr>
        <w:pStyle w:val="Default"/>
        <w:numPr>
          <w:ilvl w:val="0"/>
          <w:numId w:val="13"/>
        </w:numPr>
        <w:rPr>
          <w:rFonts w:ascii="Times New Roman" w:eastAsia="Times New Roman" w:hAnsi="Times New Roman" w:cs="Times New Roman"/>
        </w:rPr>
      </w:pPr>
      <w:r w:rsidRPr="007A70D7">
        <w:rPr>
          <w:rFonts w:ascii="Times New Roman" w:eastAsia="Times New Roman" w:hAnsi="Times New Roman" w:cs="Times New Roman"/>
        </w:rPr>
        <w:t xml:space="preserve">If you choose not to take part, or if you leave the study, your decision will in no way harm your relationship with any member of the research </w:t>
      </w:r>
      <w:r w:rsidR="007A70D7" w:rsidRPr="007A70D7">
        <w:rPr>
          <w:rFonts w:ascii="Times New Roman" w:eastAsia="Times New Roman" w:hAnsi="Times New Roman" w:cs="Times New Roman"/>
        </w:rPr>
        <w:t>team or any other individuals in your place of employment or education.</w:t>
      </w:r>
    </w:p>
    <w:p w14:paraId="7CFF961E" w14:textId="77777777" w:rsidR="000D70C6" w:rsidRPr="007A70D7" w:rsidRDefault="000D70C6" w:rsidP="000D70C6">
      <w:pPr>
        <w:pStyle w:val="Default"/>
        <w:ind w:left="720"/>
        <w:rPr>
          <w:rFonts w:ascii="Times New Roman" w:eastAsia="Times New Roman" w:hAnsi="Times New Roman" w:cs="Times New Roman"/>
        </w:rPr>
      </w:pPr>
    </w:p>
    <w:p w14:paraId="742F032B" w14:textId="77777777" w:rsidR="000D70C6" w:rsidRPr="007A70D7" w:rsidRDefault="000D70C6" w:rsidP="000D70C6">
      <w:pPr>
        <w:pStyle w:val="Default"/>
        <w:rPr>
          <w:rFonts w:ascii="Times New Roman" w:eastAsia="Times New Roman" w:hAnsi="Times New Roman" w:cs="Times New Roman"/>
        </w:rPr>
      </w:pPr>
      <w:r w:rsidRPr="007A70D7">
        <w:rPr>
          <w:rFonts w:ascii="Times New Roman" w:hAnsi="Times New Roman" w:cs="Times New Roman"/>
          <w:b/>
          <w:i/>
        </w:rPr>
        <w:t xml:space="preserve">Why is this research being done? </w:t>
      </w:r>
    </w:p>
    <w:p w14:paraId="4A9975A4" w14:textId="77777777" w:rsidR="000D70C6" w:rsidRPr="007A70D7" w:rsidRDefault="000D70C6" w:rsidP="000D70C6">
      <w:pPr>
        <w:pStyle w:val="Default"/>
        <w:spacing w:after="240"/>
        <w:rPr>
          <w:rFonts w:ascii="Times New Roman" w:eastAsia="Times New Roman" w:hAnsi="Times New Roman" w:cs="Times New Roman"/>
          <w:color w:val="auto"/>
        </w:rPr>
      </w:pPr>
      <w:r w:rsidRPr="007A70D7">
        <w:rPr>
          <w:rFonts w:ascii="Times New Roman" w:hAnsi="Times New Roman" w:cs="Times New Roman"/>
          <w:color w:val="auto"/>
        </w:rPr>
        <w:lastRenderedPageBreak/>
        <w:t>We a</w:t>
      </w:r>
      <w:r w:rsidR="00A27C96">
        <w:rPr>
          <w:rFonts w:ascii="Times New Roman" w:hAnsi="Times New Roman" w:cs="Times New Roman"/>
          <w:color w:val="auto"/>
        </w:rPr>
        <w:t xml:space="preserve">re conducting this study to </w:t>
      </w:r>
      <w:r w:rsidR="007A70D7" w:rsidRPr="007A70D7">
        <w:rPr>
          <w:rFonts w:ascii="Times New Roman" w:hAnsi="Times New Roman" w:cs="Times New Roman"/>
        </w:rPr>
        <w:t>identify and understand what strategies women have employed to manage multiple roles as a mother, working professional, and student in order to persist to graduation with an EdD.</w:t>
      </w:r>
    </w:p>
    <w:p w14:paraId="7C42F981" w14:textId="77777777" w:rsidR="000D70C6" w:rsidRPr="007A70D7" w:rsidRDefault="000D70C6" w:rsidP="000D70C6">
      <w:pPr>
        <w:pStyle w:val="Default"/>
        <w:rPr>
          <w:rFonts w:ascii="Times New Roman" w:eastAsia="Times New Roman" w:hAnsi="Times New Roman" w:cs="Times New Roman"/>
        </w:rPr>
      </w:pPr>
      <w:r w:rsidRPr="007A70D7">
        <w:rPr>
          <w:rFonts w:ascii="Times New Roman" w:hAnsi="Times New Roman" w:cs="Times New Roman"/>
          <w:b/>
          <w:i/>
        </w:rPr>
        <w:t xml:space="preserve">How long will the research last and what will I need to do? </w:t>
      </w:r>
    </w:p>
    <w:p w14:paraId="306ABD67" w14:textId="2EB6C902" w:rsidR="000D70C6" w:rsidRPr="007A70D7" w:rsidRDefault="007A70D7" w:rsidP="007A70D7">
      <w:pPr>
        <w:pStyle w:val="NormalWeb"/>
        <w:rPr>
          <w:color w:val="000000"/>
        </w:rPr>
      </w:pPr>
      <w:r w:rsidRPr="007A70D7">
        <w:rPr>
          <w:color w:val="000000"/>
        </w:rPr>
        <w:t xml:space="preserve">If you agree to </w:t>
      </w:r>
      <w:r w:rsidR="00110FBA">
        <w:rPr>
          <w:color w:val="000000"/>
        </w:rPr>
        <w:t>participate in t</w:t>
      </w:r>
      <w:r w:rsidRPr="007A70D7">
        <w:rPr>
          <w:color w:val="000000"/>
        </w:rPr>
        <w:t>his study, we would ask you to participate in one interview (either face-to-face or via Zoom teleconference) lasting 45 minutes to an hour. Face-to-face interviews will take place at a mutually agreed upon location and may include the participant’s work office, the researcher’s work office, or a private room in a public library. The interview would be audio recorded</w:t>
      </w:r>
      <w:r w:rsidR="008A5A33">
        <w:rPr>
          <w:color w:val="000000"/>
        </w:rPr>
        <w:t xml:space="preserve">. </w:t>
      </w:r>
      <w:r w:rsidRPr="007A70D7">
        <w:rPr>
          <w:color w:val="000000"/>
        </w:rPr>
        <w:t>If the interview is conducted via teleconference, the interview will only be recorded using an audio recorder; the interview will not be videotaped.</w:t>
      </w:r>
    </w:p>
    <w:p w14:paraId="09F0F5DB" w14:textId="77777777" w:rsidR="000D70C6" w:rsidRPr="007A70D7" w:rsidRDefault="000D70C6" w:rsidP="00F73050">
      <w:pPr>
        <w:tabs>
          <w:tab w:val="left" w:pos="3420"/>
        </w:tabs>
        <w:rPr>
          <w:rFonts w:ascii="Times New Roman" w:hAnsi="Times New Roman" w:cs="Times New Roman"/>
          <w:b/>
          <w:i/>
          <w:sz w:val="24"/>
          <w:szCs w:val="24"/>
        </w:rPr>
      </w:pPr>
      <w:r w:rsidRPr="007A70D7">
        <w:rPr>
          <w:rFonts w:ascii="Times New Roman" w:hAnsi="Times New Roman" w:cs="Times New Roman"/>
          <w:sz w:val="24"/>
          <w:szCs w:val="24"/>
        </w:rPr>
        <w:t>More detailed information about the study procedures</w:t>
      </w:r>
      <w:r w:rsidR="00A27C96">
        <w:rPr>
          <w:rFonts w:ascii="Times New Roman" w:hAnsi="Times New Roman" w:cs="Times New Roman"/>
          <w:sz w:val="24"/>
          <w:szCs w:val="24"/>
        </w:rPr>
        <w:t xml:space="preserve"> and questions being asked</w:t>
      </w:r>
      <w:r w:rsidRPr="007A70D7">
        <w:rPr>
          <w:rFonts w:ascii="Times New Roman" w:hAnsi="Times New Roman" w:cs="Times New Roman"/>
          <w:sz w:val="24"/>
          <w:szCs w:val="24"/>
        </w:rPr>
        <w:t xml:space="preserve"> can be found under </w:t>
      </w:r>
      <w:r w:rsidRPr="007A70D7">
        <w:rPr>
          <w:rFonts w:ascii="Times New Roman" w:hAnsi="Times New Roman" w:cs="Times New Roman"/>
          <w:b/>
          <w:i/>
          <w:sz w:val="24"/>
          <w:szCs w:val="24"/>
        </w:rPr>
        <w:t>“</w:t>
      </w:r>
      <w:r w:rsidRPr="007A70D7">
        <w:rPr>
          <w:rFonts w:ascii="Times New Roman" w:hAnsi="Times New Roman" w:cs="Times New Roman"/>
          <w:b/>
          <w:caps/>
          <w:sz w:val="24"/>
          <w:szCs w:val="24"/>
        </w:rPr>
        <w:t>Description of Study Details</w:t>
      </w:r>
      <w:r w:rsidRPr="007A70D7">
        <w:rPr>
          <w:rFonts w:ascii="Times New Roman" w:hAnsi="Times New Roman" w:cs="Times New Roman"/>
          <w:b/>
          <w:i/>
          <w:sz w:val="24"/>
          <w:szCs w:val="24"/>
        </w:rPr>
        <w:t>”.</w:t>
      </w:r>
    </w:p>
    <w:p w14:paraId="7C149970" w14:textId="77777777" w:rsidR="000D70C6" w:rsidRPr="007A70D7" w:rsidRDefault="000D70C6" w:rsidP="000D70C6">
      <w:pPr>
        <w:pStyle w:val="Default"/>
        <w:keepNext/>
        <w:rPr>
          <w:rFonts w:ascii="Times New Roman" w:eastAsia="Times New Roman" w:hAnsi="Times New Roman" w:cs="Times New Roman"/>
          <w:color w:val="auto"/>
        </w:rPr>
      </w:pPr>
      <w:r w:rsidRPr="007A70D7">
        <w:rPr>
          <w:rFonts w:ascii="Times New Roman" w:hAnsi="Times New Roman" w:cs="Times New Roman"/>
          <w:b/>
          <w:i/>
          <w:color w:val="auto"/>
        </w:rPr>
        <w:t xml:space="preserve">Is there any way being in this study could be harmful to me? </w:t>
      </w:r>
    </w:p>
    <w:p w14:paraId="3D4F5772" w14:textId="77777777" w:rsidR="000D70C6" w:rsidRPr="007A70D7" w:rsidRDefault="007A70D7" w:rsidP="000D70C6">
      <w:pPr>
        <w:pStyle w:val="Default"/>
        <w:rPr>
          <w:rFonts w:ascii="Times New Roman" w:hAnsi="Times New Roman" w:cs="Times New Roman"/>
        </w:rPr>
      </w:pPr>
      <w:r w:rsidRPr="007A70D7">
        <w:rPr>
          <w:rFonts w:ascii="Times New Roman" w:hAnsi="Times New Roman" w:cs="Times New Roman"/>
        </w:rPr>
        <w:t xml:space="preserve">This study poses minimal risks to participants. </w:t>
      </w:r>
      <w:r w:rsidR="00110FBA">
        <w:rPr>
          <w:rFonts w:ascii="Times New Roman" w:hAnsi="Times New Roman" w:cs="Times New Roman"/>
        </w:rPr>
        <w:t>One potential but unlikely</w:t>
      </w:r>
      <w:r w:rsidRPr="007A70D7">
        <w:rPr>
          <w:rFonts w:ascii="Times New Roman" w:hAnsi="Times New Roman" w:cs="Times New Roman"/>
        </w:rPr>
        <w:t xml:space="preserve"> risk is that you may experience interview or focus group fatigue. In the event that you become fatigued during the interview or focus group, you may opt out of the study at any time.</w:t>
      </w:r>
    </w:p>
    <w:p w14:paraId="27DA90B3" w14:textId="77777777" w:rsidR="007A70D7" w:rsidRPr="007A70D7" w:rsidRDefault="007A70D7" w:rsidP="000D70C6">
      <w:pPr>
        <w:pStyle w:val="Default"/>
        <w:rPr>
          <w:rFonts w:ascii="Times New Roman" w:hAnsi="Times New Roman" w:cs="Times New Roman"/>
          <w:b/>
          <w:color w:val="auto"/>
        </w:rPr>
      </w:pPr>
    </w:p>
    <w:p w14:paraId="06EDE62B" w14:textId="77777777" w:rsidR="000D70C6" w:rsidRPr="007A70D7" w:rsidRDefault="000D70C6" w:rsidP="000D70C6">
      <w:pPr>
        <w:tabs>
          <w:tab w:val="left" w:pos="3420"/>
        </w:tabs>
        <w:rPr>
          <w:rFonts w:ascii="Times New Roman" w:hAnsi="Times New Roman" w:cs="Times New Roman"/>
          <w:sz w:val="24"/>
          <w:szCs w:val="24"/>
        </w:rPr>
      </w:pPr>
      <w:r w:rsidRPr="007A70D7">
        <w:rPr>
          <w:rFonts w:ascii="Times New Roman" w:hAnsi="Times New Roman" w:cs="Times New Roman"/>
          <w:sz w:val="24"/>
          <w:szCs w:val="24"/>
        </w:rPr>
        <w:t xml:space="preserve">More detailed information about the risks can be found under </w:t>
      </w:r>
      <w:r w:rsidRPr="007A70D7">
        <w:rPr>
          <w:rFonts w:ascii="Times New Roman" w:hAnsi="Times New Roman" w:cs="Times New Roman"/>
          <w:b/>
          <w:i/>
          <w:sz w:val="24"/>
          <w:szCs w:val="24"/>
        </w:rPr>
        <w:t>“</w:t>
      </w:r>
      <w:r w:rsidRPr="007A70D7">
        <w:rPr>
          <w:rFonts w:ascii="Times New Roman" w:hAnsi="Times New Roman" w:cs="Times New Roman"/>
          <w:b/>
          <w:caps/>
          <w:sz w:val="24"/>
          <w:szCs w:val="24"/>
        </w:rPr>
        <w:t>Risks and Discomforts</w:t>
      </w:r>
      <w:r w:rsidRPr="007A70D7">
        <w:rPr>
          <w:rFonts w:ascii="Times New Roman" w:hAnsi="Times New Roman" w:cs="Times New Roman"/>
          <w:b/>
          <w:i/>
          <w:sz w:val="24"/>
          <w:szCs w:val="24"/>
        </w:rPr>
        <w:t>”.</w:t>
      </w:r>
      <w:r w:rsidRPr="007A70D7">
        <w:rPr>
          <w:rFonts w:ascii="Times New Roman" w:hAnsi="Times New Roman" w:cs="Times New Roman"/>
          <w:sz w:val="24"/>
          <w:szCs w:val="24"/>
        </w:rPr>
        <w:tab/>
      </w:r>
    </w:p>
    <w:p w14:paraId="6FA3A981" w14:textId="77777777" w:rsidR="000D70C6" w:rsidRPr="007A70D7" w:rsidRDefault="000D70C6" w:rsidP="000D70C6">
      <w:pPr>
        <w:pStyle w:val="Default"/>
        <w:rPr>
          <w:rFonts w:ascii="Times New Roman" w:hAnsi="Times New Roman" w:cs="Times New Roman"/>
          <w:b/>
          <w:i/>
          <w:color w:val="auto"/>
        </w:rPr>
      </w:pPr>
    </w:p>
    <w:p w14:paraId="74AAA84E" w14:textId="77777777" w:rsidR="000D70C6" w:rsidRPr="007A70D7" w:rsidRDefault="000D70C6" w:rsidP="000D70C6">
      <w:pPr>
        <w:pStyle w:val="Default"/>
        <w:rPr>
          <w:rFonts w:ascii="Times New Roman" w:hAnsi="Times New Roman" w:cs="Times New Roman"/>
          <w:b/>
          <w:i/>
          <w:color w:val="auto"/>
        </w:rPr>
      </w:pPr>
      <w:r w:rsidRPr="007A70D7">
        <w:rPr>
          <w:rFonts w:ascii="Times New Roman" w:hAnsi="Times New Roman" w:cs="Times New Roman"/>
          <w:b/>
          <w:i/>
          <w:color w:val="auto"/>
        </w:rPr>
        <w:t xml:space="preserve">Will being in this study help me in any way? </w:t>
      </w:r>
    </w:p>
    <w:p w14:paraId="5207AEA6" w14:textId="77777777" w:rsidR="000D70C6" w:rsidRPr="007A70D7" w:rsidRDefault="000D70C6" w:rsidP="000D70C6">
      <w:pPr>
        <w:pStyle w:val="Default"/>
        <w:spacing w:after="240"/>
        <w:rPr>
          <w:rFonts w:ascii="Times New Roman" w:eastAsia="Times New Roman" w:hAnsi="Times New Roman" w:cs="Times New Roman"/>
        </w:rPr>
      </w:pPr>
      <w:r w:rsidRPr="007A70D7">
        <w:rPr>
          <w:rFonts w:ascii="Times New Roman" w:hAnsi="Times New Roman" w:cs="Times New Roman"/>
        </w:rPr>
        <w:t>There are no benefits to you directly from your taking part in this research. However, what we learn from conduc</w:t>
      </w:r>
      <w:r w:rsidR="007A70D7" w:rsidRPr="007A70D7">
        <w:rPr>
          <w:rFonts w:ascii="Times New Roman" w:hAnsi="Times New Roman" w:cs="Times New Roman"/>
        </w:rPr>
        <w:t>ting this study may help other working mothers in EdD programs.</w:t>
      </w:r>
      <w:r w:rsidRPr="007A70D7">
        <w:rPr>
          <w:rFonts w:ascii="Times New Roman" w:hAnsi="Times New Roman" w:cs="Times New Roman"/>
        </w:rPr>
        <w:t xml:space="preserve"> </w:t>
      </w:r>
    </w:p>
    <w:p w14:paraId="0BC3E8F4" w14:textId="77777777" w:rsidR="000D70C6" w:rsidRPr="007A70D7" w:rsidRDefault="000D70C6" w:rsidP="000D70C6">
      <w:pPr>
        <w:keepNext/>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overflowPunct w:val="0"/>
        <w:autoSpaceDE w:val="0"/>
        <w:autoSpaceDN w:val="0"/>
        <w:spacing w:line="312" w:lineRule="auto"/>
        <w:jc w:val="both"/>
        <w:textAlignment w:val="baseline"/>
        <w:outlineLvl w:val="1"/>
        <w:rPr>
          <w:rFonts w:ascii="Times New Roman" w:eastAsia="Times New Roman" w:hAnsi="Times New Roman" w:cs="Times New Roman"/>
          <w:b/>
          <w:i/>
          <w:spacing w:val="-3"/>
          <w:sz w:val="24"/>
          <w:szCs w:val="24"/>
        </w:rPr>
      </w:pPr>
      <w:r w:rsidRPr="007A70D7">
        <w:rPr>
          <w:rFonts w:ascii="Times New Roman" w:eastAsia="Times New Roman" w:hAnsi="Times New Roman" w:cs="Times New Roman"/>
          <w:b/>
          <w:i/>
          <w:spacing w:val="-3"/>
          <w:sz w:val="24"/>
          <w:szCs w:val="24"/>
        </w:rPr>
        <w:t>What h</w:t>
      </w:r>
      <w:r w:rsidR="00110FBA">
        <w:rPr>
          <w:rFonts w:ascii="Times New Roman" w:eastAsia="Times New Roman" w:hAnsi="Times New Roman" w:cs="Times New Roman"/>
          <w:b/>
          <w:i/>
          <w:spacing w:val="-3"/>
          <w:sz w:val="24"/>
          <w:szCs w:val="24"/>
        </w:rPr>
        <w:t>appens if I do not want to participate in</w:t>
      </w:r>
      <w:r w:rsidRPr="007A70D7">
        <w:rPr>
          <w:rFonts w:ascii="Times New Roman" w:eastAsia="Times New Roman" w:hAnsi="Times New Roman" w:cs="Times New Roman"/>
          <w:b/>
          <w:i/>
          <w:spacing w:val="-3"/>
          <w:sz w:val="24"/>
          <w:szCs w:val="24"/>
        </w:rPr>
        <w:t xml:space="preserve"> this research?</w:t>
      </w:r>
    </w:p>
    <w:p w14:paraId="75CC9987" w14:textId="77777777" w:rsidR="007A3500" w:rsidRPr="007A70D7" w:rsidRDefault="00110FBA">
      <w:pPr>
        <w:pStyle w:val="NormalWeb3"/>
        <w:spacing w:before="0" w:after="0" w:line="240" w:lineRule="auto"/>
        <w:rPr>
          <w:rFonts w:ascii="Times New Roman" w:eastAsia="Times New Roman" w:hAnsi="Times New Roman" w:cs="Times New Roman"/>
          <w:b/>
          <w:sz w:val="24"/>
          <w:szCs w:val="24"/>
        </w:rPr>
      </w:pPr>
      <w:r>
        <w:rPr>
          <w:rFonts w:ascii="Times New Roman" w:hAnsi="Times New Roman" w:cs="Times New Roman"/>
          <w:color w:val="000000"/>
          <w:sz w:val="24"/>
          <w:szCs w:val="24"/>
        </w:rPr>
        <w:t>It is your choice to participate in</w:t>
      </w:r>
      <w:r w:rsidR="007A70D7" w:rsidRPr="007A70D7">
        <w:rPr>
          <w:rFonts w:ascii="Times New Roman" w:hAnsi="Times New Roman" w:cs="Times New Roman"/>
          <w:color w:val="000000"/>
          <w:sz w:val="24"/>
          <w:szCs w:val="24"/>
        </w:rPr>
        <w:t xml:space="preserve"> this</w:t>
      </w:r>
      <w:r>
        <w:rPr>
          <w:rFonts w:ascii="Times New Roman" w:hAnsi="Times New Roman" w:cs="Times New Roman"/>
          <w:color w:val="000000"/>
          <w:sz w:val="24"/>
          <w:szCs w:val="24"/>
        </w:rPr>
        <w:t xml:space="preserve"> study. If you choose not to participate </w:t>
      </w:r>
      <w:r w:rsidR="007A70D7" w:rsidRPr="007A70D7">
        <w:rPr>
          <w:rFonts w:ascii="Times New Roman" w:hAnsi="Times New Roman" w:cs="Times New Roman"/>
          <w:color w:val="000000"/>
          <w:sz w:val="24"/>
          <w:szCs w:val="24"/>
        </w:rPr>
        <w:t>in this study, it will not affect your current or future relations with Regis. You are free to decline to answer questions or quit at any time, for any reason. There is no penalty for not taking part or for quitting.</w:t>
      </w:r>
      <w:r w:rsidR="004B36C5" w:rsidRPr="007A70D7">
        <w:rPr>
          <w:rFonts w:ascii="Times New Roman" w:eastAsia="Times New Roman" w:hAnsi="Times New Roman" w:cs="Times New Roman"/>
          <w:b/>
          <w:sz w:val="24"/>
          <w:szCs w:val="24"/>
        </w:rPr>
        <w:br w:type="page"/>
      </w:r>
    </w:p>
    <w:p w14:paraId="452AB56C" w14:textId="77777777" w:rsidR="007A3500" w:rsidRPr="007A70D7" w:rsidRDefault="007A3500">
      <w:pPr>
        <w:pStyle w:val="NormalWeb3"/>
        <w:spacing w:before="0" w:after="0" w:line="240" w:lineRule="auto"/>
        <w:rPr>
          <w:rFonts w:ascii="Times New Roman" w:eastAsia="Times New Roman" w:hAnsi="Times New Roman" w:cs="Times New Roman"/>
          <w:b/>
          <w:sz w:val="24"/>
          <w:szCs w:val="24"/>
        </w:rPr>
      </w:pPr>
    </w:p>
    <w:p w14:paraId="127EC0EF"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23BC5C5B"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C2FC622"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  [name of principal investigator (PI)]</w:t>
      </w:r>
    </w:p>
    <w:p w14:paraId="1FD0CD3C"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85E4A32"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44511A02" w14:textId="70FF2C71"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because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sidR="008A5A33">
        <w:rPr>
          <w:rFonts w:ascii="Times New Roman" w:hAnsi="Times New Roman" w:cs="Times New Roman"/>
          <w:sz w:val="24"/>
          <w:szCs w:val="24"/>
        </w:rPr>
        <w:t xml:space="preserve">. </w:t>
      </w:r>
    </w:p>
    <w:p w14:paraId="765FA141" w14:textId="77777777" w:rsidR="007A3500" w:rsidRPr="007A70D7" w:rsidRDefault="007A3500">
      <w:pPr>
        <w:spacing w:after="0" w:line="240" w:lineRule="auto"/>
        <w:rPr>
          <w:rFonts w:ascii="Times New Roman" w:hAnsi="Times New Roman" w:cs="Times New Roman"/>
          <w:sz w:val="24"/>
          <w:szCs w:val="24"/>
        </w:rPr>
      </w:pPr>
    </w:p>
    <w:p w14:paraId="4DBA355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7B9D5F2F" w14:textId="538E4DA8"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w:t>
      </w:r>
      <w:r w:rsidR="00110FBA" w:rsidRPr="00110FBA">
        <w:rPr>
          <w:rFonts w:ascii="Times New Roman" w:eastAsia="Times New Roman" w:hAnsi="Times New Roman" w:cs="Times New Roman"/>
          <w:color w:val="FF0000"/>
          <w:sz w:val="24"/>
          <w:szCs w:val="24"/>
        </w:rPr>
        <w:t>arch question and purpose in simple</w:t>
      </w:r>
      <w:r w:rsidRPr="00110FBA">
        <w:rPr>
          <w:rFonts w:ascii="Times New Roman" w:eastAsia="Times New Roman" w:hAnsi="Times New Roman" w:cs="Times New Roman"/>
          <w:color w:val="FF0000"/>
          <w:sz w:val="24"/>
          <w:szCs w:val="24"/>
        </w:rPr>
        <w:t xml:space="preserve"> language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p>
    <w:p w14:paraId="5F5995B1"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AD09ED1" w14:textId="77777777" w:rsidR="007A3500" w:rsidRPr="007A70D7" w:rsidRDefault="00F73050">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0069608B" w14:textId="0997D18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would ask you to [</w:t>
      </w:r>
      <w:r w:rsidRPr="00110FBA">
        <w:rPr>
          <w:rFonts w:ascii="Times New Roman" w:eastAsia="Times New Roman" w:hAnsi="Times New Roman" w:cs="Times New Roman"/>
          <w:color w:val="FF0000"/>
          <w:sz w:val="24"/>
          <w:szCs w:val="24"/>
        </w:rPr>
        <w:t>Explain procedures and tasks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For example, if participants will be interviewed during the study you would describe:  how many interviews, the length of each interview, and/or where the interview will take place</w:t>
      </w:r>
      <w:r w:rsidR="008A5A33">
        <w:rPr>
          <w:rFonts w:ascii="Times New Roman" w:eastAsia="Times New Roman" w:hAnsi="Times New Roman" w:cs="Times New Roman"/>
          <w:color w:val="FF0000"/>
          <w:sz w:val="24"/>
          <w:szCs w:val="24"/>
        </w:rPr>
        <w:t xml:space="preserve">. </w:t>
      </w:r>
      <w:r w:rsidR="00A27C96"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65A952D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BDBF19A"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2FD06D99" w14:textId="204D022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6A0959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B98CF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006085D8" w14:textId="000B200C" w:rsidR="007A3500"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sidR="00110FBA">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If there are no foreseeable risks, state</w:t>
      </w:r>
      <w:r w:rsidR="00F11E96" w:rsidRPr="00110FBA">
        <w:rPr>
          <w:rFonts w:ascii="Times New Roman" w:eastAsia="Times New Roman" w:hAnsi="Times New Roman" w:cs="Times New Roman"/>
          <w:color w:val="FF0000"/>
          <w:sz w:val="24"/>
          <w:szCs w:val="24"/>
        </w:rPr>
        <w:t xml:space="preserve"> that there are </w:t>
      </w:r>
      <w:r w:rsidR="00F11E96"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p>
    <w:p w14:paraId="45D91C3D" w14:textId="351D2CA0" w:rsidR="005C0B98" w:rsidRDefault="005C0B98">
      <w:pPr>
        <w:pStyle w:val="NormalWeb3"/>
        <w:spacing w:before="0" w:after="0" w:line="240" w:lineRule="auto"/>
        <w:rPr>
          <w:rFonts w:ascii="Times New Roman" w:eastAsia="Times New Roman" w:hAnsi="Times New Roman" w:cs="Times New Roman"/>
          <w:sz w:val="24"/>
          <w:szCs w:val="24"/>
        </w:rPr>
      </w:pPr>
    </w:p>
    <w:p w14:paraId="3B45BCC8" w14:textId="7C7BA9D4" w:rsidR="005C0B98" w:rsidRPr="007A70D7" w:rsidRDefault="005C0B98">
      <w:pPr>
        <w:pStyle w:val="NormalWeb3"/>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extent the study requires or involves physical interaction with other people or otherwise occurs within space shared with other individuals </w:t>
      </w:r>
      <w:r w:rsidR="00715AA0">
        <w:rPr>
          <w:rFonts w:ascii="Times New Roman" w:eastAsia="Times New Roman" w:hAnsi="Times New Roman" w:cs="Times New Roman"/>
          <w:sz w:val="24"/>
          <w:szCs w:val="24"/>
        </w:rPr>
        <w:t>there is a risk of transmission of and/or infection by communicable disease including, but not limited to, the 2019 Novel Coronavirus (COVID-19). The study will be conducted in compliance with local, state, and federal guidance related to COVID-19, but despite these efforts the risks of transmission and/or infection cannot be completely eliminated.</w:t>
      </w:r>
    </w:p>
    <w:p w14:paraId="11FB5AD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72D93D8D"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131B4910" w14:textId="013AF8AD" w:rsidR="007A3500" w:rsidRPr="00110FBA" w:rsidRDefault="004B36C5">
      <w:pPr>
        <w:spacing w:after="0" w:line="240" w:lineRule="auto"/>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sidR="008A5A33">
        <w:rPr>
          <w:rFonts w:ascii="Times New Roman" w:hAnsi="Times New Roman" w:cs="Times New Roman"/>
          <w:color w:val="FF0000"/>
          <w:sz w:val="24"/>
          <w:szCs w:val="24"/>
        </w:rPr>
        <w:t xml:space="preserve">. </w:t>
      </w:r>
    </w:p>
    <w:p w14:paraId="18CE93A7" w14:textId="3AD90A40" w:rsidR="007A3500" w:rsidRPr="007A70D7" w:rsidRDefault="004B36C5">
      <w:pPr>
        <w:spacing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If there is no payment, state:  There is no payment for being in this study</w:t>
      </w:r>
      <w:r w:rsidRPr="007A70D7">
        <w:rPr>
          <w:rFonts w:ascii="Times New Roman" w:hAnsi="Times New Roman" w:cs="Times New Roman"/>
          <w:sz w:val="24"/>
          <w:szCs w:val="24"/>
        </w:rPr>
        <w:t>]</w:t>
      </w:r>
      <w:r w:rsidR="008A5A33">
        <w:rPr>
          <w:rFonts w:ascii="Times New Roman" w:hAnsi="Times New Roman" w:cs="Times New Roman"/>
          <w:sz w:val="24"/>
          <w:szCs w:val="24"/>
        </w:rPr>
        <w:t>.</w:t>
      </w:r>
    </w:p>
    <w:p w14:paraId="480320E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3B12BA8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5889A64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lastRenderedPageBreak/>
        <w:t>There is no cost to you for being in this research study</w:t>
      </w:r>
      <w:r w:rsidRPr="007A70D7">
        <w:rPr>
          <w:rFonts w:ascii="Times New Roman" w:eastAsia="Times New Roman" w:hAnsi="Times New Roman" w:cs="Times New Roman"/>
          <w:b/>
          <w:sz w:val="24"/>
          <w:szCs w:val="24"/>
        </w:rPr>
        <w:t>.</w:t>
      </w:r>
    </w:p>
    <w:p w14:paraId="33BBD8B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875BAC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78C078A" w14:textId="572EDC3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If you are using students, you must include a statement that participating or not participating in the study will have no impact on their academic status. If you are using employees, you must state that participating or not participating in the study will have no impact on their employment status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sidR="008A5A33">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020A146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57BD49A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13C0234E" w14:textId="77777777" w:rsidR="007A3500" w:rsidRPr="00110FBA" w:rsidRDefault="004B36C5">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  [</w:t>
      </w:r>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4D172D52"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D326F4B"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62E4552E" w14:textId="6E366FDB"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sidR="008A5A33">
        <w:rPr>
          <w:rFonts w:ascii="Times New Roman" w:eastAsia="Times New Roman" w:hAnsi="Times New Roman" w:cs="Times New Roman"/>
          <w:sz w:val="24"/>
          <w:szCs w:val="24"/>
        </w:rPr>
        <w:t xml:space="preserve">. </w:t>
      </w:r>
      <w:r w:rsidR="00110FBA">
        <w:rPr>
          <w:rFonts w:ascii="Times New Roman" w:eastAsia="Times New Roman" w:hAnsi="Times New Roman" w:cs="Times New Roman"/>
          <w:sz w:val="24"/>
          <w:szCs w:val="24"/>
        </w:rPr>
        <w:t>This study is [</w:t>
      </w:r>
      <w:r w:rsidR="00110FBA" w:rsidRPr="00110FBA">
        <w:rPr>
          <w:rFonts w:ascii="Times New Roman" w:eastAsia="Times New Roman" w:hAnsi="Times New Roman" w:cs="Times New Roman"/>
          <w:color w:val="FF0000"/>
          <w:sz w:val="24"/>
          <w:szCs w:val="24"/>
        </w:rPr>
        <w:t>Select one: anonymous, confidential, or open]</w:t>
      </w:r>
      <w:r w:rsidR="008A5A33">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applicable, state that the responses are meant to 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sidR="008A5A33">
        <w:rPr>
          <w:rFonts w:ascii="Times New Roman" w:eastAsia="Times New Roman" w:hAnsi="Times New Roman" w:cs="Times New Roman"/>
          <w:sz w:val="24"/>
          <w:szCs w:val="24"/>
        </w:rPr>
        <w:t xml:space="preserve">. </w:t>
      </w:r>
    </w:p>
    <w:p w14:paraId="6CA4A3BE"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2AAEA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177B159C" w14:textId="02367AB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67F8CC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EC85342"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762EF200"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0206E0D7"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5CEC4EE0" w14:textId="77777777" w:rsidR="007A3500" w:rsidRPr="007A70D7" w:rsidRDefault="007A3500">
      <w:pPr>
        <w:pStyle w:val="NormalWeb3"/>
        <w:spacing w:before="0" w:after="0" w:line="240" w:lineRule="auto"/>
        <w:rPr>
          <w:rFonts w:ascii="Times New Roman" w:hAnsi="Times New Roman" w:cs="Times New Roman"/>
          <w:sz w:val="24"/>
          <w:szCs w:val="24"/>
        </w:rPr>
      </w:pPr>
    </w:p>
    <w:p w14:paraId="709ADF1C"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006E300F" w14:textId="77777777" w:rsidR="007A3500" w:rsidRPr="007A70D7" w:rsidRDefault="007A3500">
      <w:pPr>
        <w:pStyle w:val="NormalWeb3"/>
        <w:spacing w:before="0" w:after="0" w:line="240" w:lineRule="auto"/>
        <w:rPr>
          <w:rFonts w:ascii="Times New Roman" w:hAnsi="Times New Roman" w:cs="Times New Roman"/>
          <w:sz w:val="24"/>
          <w:szCs w:val="24"/>
        </w:rPr>
      </w:pPr>
    </w:p>
    <w:p w14:paraId="1E365EBB"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26DCF704" w14:textId="098D4DDA"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05FD1396" w14:textId="77777777" w:rsidR="007A3500" w:rsidRPr="007A70D7" w:rsidRDefault="007A3500">
      <w:pPr>
        <w:pStyle w:val="NormalWeb3"/>
        <w:spacing w:before="0" w:after="0" w:line="240" w:lineRule="auto"/>
        <w:rPr>
          <w:rFonts w:ascii="Times New Roman" w:hAnsi="Times New Roman" w:cs="Times New Roman"/>
          <w:sz w:val="24"/>
          <w:szCs w:val="24"/>
        </w:rPr>
      </w:pPr>
    </w:p>
    <w:p w14:paraId="58E5030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64B1CEBD" w14:textId="46A41AB5"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sidR="00110FBA">
        <w:rPr>
          <w:rFonts w:ascii="Times New Roman" w:hAnsi="Times New Roman" w:cs="Times New Roman"/>
          <w:sz w:val="24"/>
          <w:szCs w:val="24"/>
        </w:rPr>
        <w:t xml:space="preserve"> my child to participate in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14550AD2" w14:textId="77777777" w:rsidR="00284438" w:rsidRDefault="00284438">
      <w:pPr>
        <w:pStyle w:val="NormalWeb3"/>
        <w:spacing w:before="0" w:after="0" w:line="240" w:lineRule="auto"/>
        <w:rPr>
          <w:rFonts w:ascii="Times New Roman" w:hAnsi="Times New Roman" w:cs="Times New Roman"/>
          <w:sz w:val="24"/>
          <w:szCs w:val="24"/>
        </w:rPr>
      </w:pPr>
    </w:p>
    <w:p w14:paraId="1D8CCBD2" w14:textId="77777777" w:rsidR="00284438" w:rsidRPr="00284438" w:rsidRDefault="00284438" w:rsidP="00284438">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3D73ED3D" w14:textId="77777777" w:rsidR="00284438" w:rsidRDefault="00284438" w:rsidP="00284438">
      <w:pPr>
        <w:pStyle w:val="NormalWeb3"/>
        <w:spacing w:before="0" w:after="0" w:line="240" w:lineRule="auto"/>
        <w:rPr>
          <w:rFonts w:ascii="Times New Roman" w:hAnsi="Times New Roman" w:cs="Times New Roman"/>
          <w:sz w:val="24"/>
          <w:szCs w:val="24"/>
        </w:rPr>
      </w:pPr>
    </w:p>
    <w:p w14:paraId="23610E9C" w14:textId="77777777" w:rsidR="00284438"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I agree to be audio and/or video recorded (Check One):</w:t>
      </w:r>
    </w:p>
    <w:p w14:paraId="5D7A3B28" w14:textId="77777777" w:rsidR="00284438" w:rsidRDefault="00284438" w:rsidP="00284438">
      <w:pPr>
        <w:pStyle w:val="NormalWeb3"/>
        <w:spacing w:before="0" w:after="0" w:line="240" w:lineRule="auto"/>
        <w:rPr>
          <w:rFonts w:ascii="Times New Roman" w:hAnsi="Times New Roman" w:cs="Times New Roman"/>
          <w:sz w:val="24"/>
          <w:szCs w:val="24"/>
        </w:rPr>
      </w:pPr>
    </w:p>
    <w:p w14:paraId="353C481F" w14:textId="77777777" w:rsidR="00284438" w:rsidRPr="007A70D7"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_____Yes</w:t>
      </w:r>
      <w:r>
        <w:rPr>
          <w:rFonts w:ascii="Times New Roman" w:hAnsi="Times New Roman" w:cs="Times New Roman"/>
          <w:sz w:val="24"/>
          <w:szCs w:val="24"/>
        </w:rPr>
        <w:tab/>
        <w:t>_____No</w:t>
      </w:r>
    </w:p>
    <w:p w14:paraId="64A797E3" w14:textId="77777777" w:rsidR="00284438" w:rsidRPr="007A70D7" w:rsidRDefault="00284438">
      <w:pPr>
        <w:pStyle w:val="NormalWeb3"/>
        <w:spacing w:before="0" w:after="0" w:line="240" w:lineRule="auto"/>
        <w:rPr>
          <w:rFonts w:ascii="Times New Roman" w:hAnsi="Times New Roman" w:cs="Times New Roman"/>
          <w:sz w:val="24"/>
          <w:szCs w:val="24"/>
        </w:rPr>
      </w:pPr>
    </w:p>
    <w:p w14:paraId="0C7ADC60" w14:textId="77777777" w:rsidR="007A3500" w:rsidRPr="007A70D7" w:rsidRDefault="007A3500">
      <w:pPr>
        <w:pStyle w:val="NormalWeb3"/>
        <w:spacing w:before="0" w:after="0" w:line="240" w:lineRule="auto"/>
        <w:rPr>
          <w:rFonts w:ascii="Times New Roman" w:hAnsi="Times New Roman" w:cs="Times New Roman"/>
          <w:sz w:val="24"/>
          <w:szCs w:val="24"/>
        </w:rPr>
      </w:pPr>
    </w:p>
    <w:p w14:paraId="6064FA7B" w14:textId="77777777" w:rsidR="007A3500" w:rsidRPr="00110FBA" w:rsidRDefault="004B36C5">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Delete any that do not apply to your protocol.]</w:t>
      </w:r>
    </w:p>
    <w:p w14:paraId="1CEA35F3" w14:textId="77777777" w:rsidR="007A3500" w:rsidRPr="00110FBA" w:rsidRDefault="007A3500">
      <w:pPr>
        <w:pStyle w:val="NormalWeb3"/>
        <w:spacing w:before="0" w:after="0" w:line="240" w:lineRule="auto"/>
        <w:rPr>
          <w:rFonts w:ascii="Times New Roman" w:hAnsi="Times New Roman" w:cs="Times New Roman"/>
          <w:b/>
          <w:color w:val="FF0000"/>
          <w:sz w:val="24"/>
          <w:szCs w:val="24"/>
        </w:rPr>
      </w:pPr>
    </w:p>
    <w:p w14:paraId="60246904" w14:textId="77777777" w:rsidR="007A3500" w:rsidRPr="007A70D7" w:rsidRDefault="004B36C5">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6FDDB211" w14:textId="77777777" w:rsidR="007A3500" w:rsidRPr="007A70D7" w:rsidRDefault="007A3500">
      <w:pPr>
        <w:pStyle w:val="NormalWeb3"/>
        <w:spacing w:before="0" w:after="0" w:line="240" w:lineRule="auto"/>
        <w:rPr>
          <w:rFonts w:ascii="Times New Roman" w:hAnsi="Times New Roman" w:cs="Times New Roman"/>
          <w:sz w:val="24"/>
          <w:szCs w:val="24"/>
        </w:rPr>
      </w:pPr>
    </w:p>
    <w:p w14:paraId="27051A6F"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9D3C94D" w14:textId="77777777" w:rsidR="007A3500" w:rsidRPr="007A70D7" w:rsidRDefault="007A3500">
      <w:pPr>
        <w:pStyle w:val="NormalWeb3"/>
        <w:spacing w:before="0" w:after="0" w:line="240" w:lineRule="auto"/>
        <w:rPr>
          <w:rFonts w:ascii="Times New Roman" w:hAnsi="Times New Roman" w:cs="Times New Roman"/>
          <w:sz w:val="24"/>
          <w:szCs w:val="24"/>
        </w:rPr>
      </w:pPr>
    </w:p>
    <w:p w14:paraId="1CDE528F" w14:textId="20A16D52"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 xml:space="preserve">Participant Signature: </w:t>
      </w:r>
      <w:r w:rsidR="008A5A33" w:rsidRPr="007A70D7">
        <w:rPr>
          <w:rFonts w:ascii="Times New Roman" w:hAnsi="Times New Roman" w:cs="Times New Roman"/>
          <w:sz w:val="24"/>
          <w:szCs w:val="24"/>
        </w:rPr>
        <w:t>___________________________________</w:t>
      </w:r>
      <w:r w:rsidRPr="007A70D7">
        <w:rPr>
          <w:rFonts w:ascii="Times New Roman" w:hAnsi="Times New Roman" w:cs="Times New Roman"/>
          <w:sz w:val="24"/>
          <w:szCs w:val="24"/>
        </w:rPr>
        <w:tab/>
        <w:t>Date: __________</w:t>
      </w:r>
    </w:p>
    <w:p w14:paraId="18120BA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7558EAA" w14:textId="77777777" w:rsidR="007A3500" w:rsidRPr="007A70D7" w:rsidRDefault="007A3500">
      <w:pPr>
        <w:pStyle w:val="NormalWeb3"/>
        <w:spacing w:before="0" w:after="0" w:line="240" w:lineRule="auto"/>
        <w:rPr>
          <w:rFonts w:ascii="Times New Roman" w:hAnsi="Times New Roman" w:cs="Times New Roman"/>
          <w:sz w:val="24"/>
          <w:szCs w:val="24"/>
        </w:rPr>
      </w:pPr>
    </w:p>
    <w:p w14:paraId="784EBB7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7F79B3EA" w14:textId="77777777" w:rsidR="007A3500" w:rsidRPr="007A70D7" w:rsidRDefault="007A3500">
      <w:pPr>
        <w:spacing w:after="0" w:line="240" w:lineRule="auto"/>
        <w:rPr>
          <w:rFonts w:ascii="Times New Roman" w:hAnsi="Times New Roman" w:cs="Times New Roman"/>
          <w:sz w:val="24"/>
          <w:szCs w:val="24"/>
        </w:rPr>
      </w:pPr>
    </w:p>
    <w:p w14:paraId="7AF81E8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1BB71681" w14:textId="77777777" w:rsidR="007A3500" w:rsidRPr="007A70D7" w:rsidRDefault="007A3500">
      <w:pPr>
        <w:spacing w:after="0" w:line="240" w:lineRule="auto"/>
        <w:rPr>
          <w:rFonts w:ascii="Times New Roman" w:hAnsi="Times New Roman" w:cs="Times New Roman"/>
          <w:sz w:val="24"/>
          <w:szCs w:val="24"/>
        </w:rPr>
      </w:pPr>
    </w:p>
    <w:p w14:paraId="59E70C08"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0FC57F74" w14:textId="77777777" w:rsidR="007A3500" w:rsidRPr="007A70D7" w:rsidRDefault="007A3500">
      <w:pPr>
        <w:tabs>
          <w:tab w:val="left" w:pos="7920"/>
        </w:tabs>
        <w:spacing w:after="0" w:line="240" w:lineRule="auto"/>
        <w:rPr>
          <w:rFonts w:ascii="Times New Roman" w:hAnsi="Times New Roman" w:cs="Times New Roman"/>
          <w:sz w:val="24"/>
          <w:szCs w:val="24"/>
        </w:rPr>
      </w:pPr>
    </w:p>
    <w:p w14:paraId="26B731E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Signature: ___________________________________</w:t>
      </w:r>
      <w:r w:rsidRPr="007A70D7">
        <w:rPr>
          <w:rFonts w:ascii="Times New Roman" w:hAnsi="Times New Roman" w:cs="Times New Roman"/>
          <w:sz w:val="24"/>
          <w:szCs w:val="24"/>
        </w:rPr>
        <w:tab/>
        <w:t>Date: __________</w:t>
      </w:r>
    </w:p>
    <w:p w14:paraId="5D0122B5" w14:textId="77777777" w:rsidR="007A3500" w:rsidRPr="007A70D7" w:rsidRDefault="007A3500">
      <w:pPr>
        <w:spacing w:after="0" w:line="240" w:lineRule="auto"/>
        <w:rPr>
          <w:rFonts w:ascii="Times New Roman" w:hAnsi="Times New Roman" w:cs="Times New Roman"/>
          <w:b/>
          <w:sz w:val="24"/>
          <w:szCs w:val="24"/>
        </w:rPr>
      </w:pPr>
    </w:p>
    <w:p w14:paraId="0F9D6CC6" w14:textId="77777777" w:rsidR="007A3500" w:rsidRPr="007A70D7" w:rsidRDefault="007A3500">
      <w:pPr>
        <w:pStyle w:val="NormalWeb3"/>
        <w:spacing w:before="0" w:after="0" w:line="240" w:lineRule="auto"/>
        <w:rPr>
          <w:rFonts w:ascii="Times New Roman" w:hAnsi="Times New Roman" w:cs="Times New Roman"/>
          <w:sz w:val="24"/>
          <w:szCs w:val="24"/>
        </w:rPr>
      </w:pPr>
    </w:p>
    <w:p w14:paraId="25629470"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51E5627B" w14:textId="77777777" w:rsidR="007A3500" w:rsidRPr="007A70D7" w:rsidRDefault="007A3500">
      <w:pPr>
        <w:pStyle w:val="NormalWeb3"/>
        <w:spacing w:before="0" w:after="0" w:line="240" w:lineRule="auto"/>
        <w:rPr>
          <w:rFonts w:ascii="Times New Roman" w:hAnsi="Times New Roman" w:cs="Times New Roman"/>
          <w:sz w:val="24"/>
          <w:szCs w:val="24"/>
        </w:rPr>
      </w:pPr>
    </w:p>
    <w:p w14:paraId="67FFE1B2"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5E8261C6" w14:textId="77777777" w:rsidR="007A3500" w:rsidRPr="007A70D7" w:rsidRDefault="007A3500">
      <w:pPr>
        <w:pStyle w:val="NormalWeb3"/>
        <w:spacing w:before="0" w:after="0" w:line="240" w:lineRule="auto"/>
        <w:rPr>
          <w:rFonts w:ascii="Times New Roman" w:hAnsi="Times New Roman" w:cs="Times New Roman"/>
          <w:sz w:val="24"/>
          <w:szCs w:val="24"/>
        </w:rPr>
      </w:pPr>
    </w:p>
    <w:p w14:paraId="4AEDC94A"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1F4FE5FD" w14:textId="77777777" w:rsidR="007A3500" w:rsidRPr="007A70D7" w:rsidRDefault="007A3500">
      <w:pPr>
        <w:pStyle w:val="NormalWeb3"/>
        <w:spacing w:before="0" w:after="0" w:line="240" w:lineRule="auto"/>
        <w:rPr>
          <w:rFonts w:ascii="Times New Roman" w:hAnsi="Times New Roman" w:cs="Times New Roman"/>
          <w:sz w:val="24"/>
          <w:szCs w:val="24"/>
        </w:rPr>
      </w:pPr>
    </w:p>
    <w:p w14:paraId="5736E709" w14:textId="77777777" w:rsidR="007A3500" w:rsidRPr="007A70D7" w:rsidRDefault="007A3500">
      <w:pPr>
        <w:pStyle w:val="NormalWeb3"/>
        <w:spacing w:before="0" w:after="0" w:line="240" w:lineRule="auto"/>
        <w:rPr>
          <w:rFonts w:ascii="Times New Roman" w:hAnsi="Times New Roman" w:cs="Times New Roman"/>
          <w:sz w:val="24"/>
          <w:szCs w:val="24"/>
        </w:rPr>
      </w:pPr>
    </w:p>
    <w:p w14:paraId="704A331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6996C5A1" w14:textId="77777777" w:rsidR="007A3500" w:rsidRPr="007A70D7" w:rsidRDefault="007A3500">
      <w:pPr>
        <w:pStyle w:val="NormalWeb3"/>
        <w:spacing w:before="0" w:after="0" w:line="240" w:lineRule="auto"/>
        <w:rPr>
          <w:rFonts w:ascii="Times New Roman" w:hAnsi="Times New Roman" w:cs="Times New Roman"/>
          <w:sz w:val="24"/>
          <w:szCs w:val="24"/>
        </w:rPr>
      </w:pPr>
    </w:p>
    <w:p w14:paraId="5828AE6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2BB72AAA" w14:textId="77777777" w:rsidR="007A3500" w:rsidRPr="007A70D7" w:rsidRDefault="007A3500">
      <w:pPr>
        <w:pStyle w:val="NormalWeb3"/>
        <w:spacing w:before="0" w:after="0" w:line="240" w:lineRule="auto"/>
        <w:rPr>
          <w:rFonts w:ascii="Times New Roman" w:hAnsi="Times New Roman" w:cs="Times New Roman"/>
          <w:sz w:val="24"/>
          <w:szCs w:val="24"/>
        </w:rPr>
      </w:pPr>
    </w:p>
    <w:p w14:paraId="2CEC8AA9"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09903324" w14:textId="77777777" w:rsidR="007A3500" w:rsidRPr="007A70D7" w:rsidRDefault="007A3500">
      <w:pPr>
        <w:pStyle w:val="NormalWeb3"/>
        <w:spacing w:before="0" w:after="0" w:line="240" w:lineRule="auto"/>
        <w:rPr>
          <w:rFonts w:ascii="Times New Roman" w:hAnsi="Times New Roman" w:cs="Times New Roman"/>
          <w:sz w:val="24"/>
          <w:szCs w:val="24"/>
        </w:rPr>
      </w:pPr>
    </w:p>
    <w:p w14:paraId="7C0692F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lastRenderedPageBreak/>
        <w:t>Legal Representative Signature: ________________________________</w:t>
      </w:r>
      <w:r w:rsidRPr="007A70D7">
        <w:rPr>
          <w:rFonts w:ascii="Times New Roman" w:hAnsi="Times New Roman" w:cs="Times New Roman"/>
          <w:sz w:val="24"/>
          <w:szCs w:val="24"/>
        </w:rPr>
        <w:tab/>
        <w:t>Date: __________</w:t>
      </w:r>
    </w:p>
    <w:p w14:paraId="2340F1FD" w14:textId="77777777" w:rsidR="007A3500" w:rsidRPr="007A70D7" w:rsidRDefault="007A3500">
      <w:pPr>
        <w:pStyle w:val="NormalWeb3"/>
        <w:spacing w:before="0" w:after="0" w:line="240" w:lineRule="auto"/>
        <w:rPr>
          <w:rFonts w:ascii="Times New Roman" w:hAnsi="Times New Roman" w:cs="Times New Roman"/>
          <w:sz w:val="24"/>
          <w:szCs w:val="24"/>
        </w:rPr>
      </w:pPr>
    </w:p>
    <w:p w14:paraId="0D902BE3"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6EF0670C" w14:textId="77777777" w:rsidR="007A3500" w:rsidRPr="007A70D7" w:rsidRDefault="007A3500">
      <w:pPr>
        <w:pStyle w:val="NormalWeb3"/>
        <w:spacing w:before="0" w:after="0" w:line="240" w:lineRule="auto"/>
        <w:rPr>
          <w:rFonts w:ascii="Times New Roman" w:hAnsi="Times New Roman" w:cs="Times New Roman"/>
          <w:sz w:val="24"/>
          <w:szCs w:val="24"/>
        </w:rPr>
      </w:pPr>
    </w:p>
    <w:p w14:paraId="17AE316C" w14:textId="77777777"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___________________________________</w:t>
      </w:r>
      <w:r w:rsidRPr="007A70D7">
        <w:rPr>
          <w:rFonts w:ascii="Times New Roman" w:hAnsi="Times New Roman" w:cs="Times New Roman"/>
          <w:sz w:val="24"/>
          <w:szCs w:val="24"/>
        </w:rPr>
        <w:tab/>
      </w:r>
      <w:r w:rsidRPr="007A70D7">
        <w:rPr>
          <w:rFonts w:ascii="Times New Roman" w:hAnsi="Times New Roman" w:cs="Times New Roman"/>
          <w:sz w:val="24"/>
          <w:szCs w:val="24"/>
        </w:rPr>
        <w:tab/>
        <w:t>Date: __________</w:t>
      </w:r>
    </w:p>
    <w:p w14:paraId="10AAABAB" w14:textId="77777777" w:rsidR="00284438" w:rsidRDefault="00284438">
      <w:pPr>
        <w:pStyle w:val="NormalWeb3"/>
        <w:spacing w:before="0" w:after="0" w:line="240" w:lineRule="auto"/>
        <w:rPr>
          <w:rFonts w:ascii="Times New Roman" w:hAnsi="Times New Roman" w:cs="Times New Roman"/>
          <w:sz w:val="24"/>
          <w:szCs w:val="24"/>
        </w:rPr>
      </w:pPr>
    </w:p>
    <w:p w14:paraId="7E8871C5" w14:textId="77777777" w:rsidR="00284438" w:rsidRPr="007A70D7" w:rsidRDefault="00284438">
      <w:pPr>
        <w:pStyle w:val="NormalWeb3"/>
        <w:spacing w:before="0" w:after="0" w:line="240" w:lineRule="auto"/>
        <w:rPr>
          <w:rFonts w:ascii="Times New Roman" w:hAnsi="Times New Roman" w:cs="Times New Roman"/>
          <w:sz w:val="24"/>
          <w:szCs w:val="24"/>
        </w:rPr>
      </w:pPr>
    </w:p>
    <w:sectPr w:rsidR="00284438" w:rsidRPr="007A70D7">
      <w:headerReference w:type="default" r:id="rId11"/>
      <w:footerReference w:type="default" r:id="rId12"/>
      <w:headerReference w:type="first" r:id="rId13"/>
      <w:footerReference w:type="first" r:id="rId14"/>
      <w:pgSz w:w="12240" w:h="15840"/>
      <w:pgMar w:top="1440" w:right="1440" w:bottom="1440"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6EFA4" w14:textId="77777777" w:rsidR="00092C70" w:rsidRDefault="00092C70">
      <w:pPr>
        <w:spacing w:after="0" w:line="240" w:lineRule="auto"/>
      </w:pPr>
      <w:r>
        <w:separator/>
      </w:r>
    </w:p>
  </w:endnote>
  <w:endnote w:type="continuationSeparator" w:id="0">
    <w:p w14:paraId="2B30BA28" w14:textId="77777777" w:rsidR="00092C70" w:rsidRDefault="0009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6391" w14:textId="77777777" w:rsidR="007A3500" w:rsidRDefault="004B36C5">
    <w:pPr>
      <w:pStyle w:val="Footer"/>
      <w:jc w:val="right"/>
    </w:pPr>
    <w:r>
      <w:t>Participant’s Initials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3359" w14:textId="77777777" w:rsidR="007A3500" w:rsidRDefault="004B36C5">
    <w:pPr>
      <w:pStyle w:val="Footer"/>
    </w:pPr>
    <w:r>
      <w:t>Revised 08/03/15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55601" w14:textId="77777777" w:rsidR="00092C70" w:rsidRDefault="00092C70">
      <w:pPr>
        <w:spacing w:after="0" w:line="240" w:lineRule="auto"/>
      </w:pPr>
      <w:r>
        <w:separator/>
      </w:r>
    </w:p>
  </w:footnote>
  <w:footnote w:type="continuationSeparator" w:id="0">
    <w:p w14:paraId="7896AD9C" w14:textId="77777777" w:rsidR="00092C70" w:rsidRDefault="0009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A0514" w14:textId="77777777" w:rsidR="007A3500" w:rsidRDefault="004B36C5">
    <w:pPr>
      <w:pStyle w:val="Header"/>
      <w:jc w:val="center"/>
    </w:pPr>
    <w:r>
      <w:rPr>
        <w:noProof/>
      </w:rPr>
      <w:drawing>
        <wp:inline distT="0" distB="0" distL="0" distR="0" wp14:anchorId="6662B1B6" wp14:editId="73488E39">
          <wp:extent cx="2438400"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91185"/>
                  </a:xfrm>
                  <a:prstGeom prst="rect">
                    <a:avLst/>
                  </a:prstGeom>
                  <a:noFill/>
                </pic:spPr>
              </pic:pic>
            </a:graphicData>
          </a:graphic>
        </wp:inline>
      </w:drawing>
    </w:r>
  </w:p>
  <w:p w14:paraId="1A619953" w14:textId="77777777" w:rsidR="007A3500" w:rsidRDefault="007A35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49917" w14:textId="77777777" w:rsidR="007A3500" w:rsidRDefault="004B36C5">
    <w:pPr>
      <w:pStyle w:val="Header"/>
      <w:tabs>
        <w:tab w:val="clear" w:pos="4320"/>
        <w:tab w:val="clear" w:pos="8640"/>
      </w:tabs>
      <w:jc w:val="center"/>
    </w:pPr>
    <w:r>
      <w:rPr>
        <w:noProof/>
      </w:rPr>
      <w:drawing>
        <wp:inline distT="0" distB="0" distL="0" distR="0" wp14:anchorId="41850B41" wp14:editId="280DA1D8">
          <wp:extent cx="2311603" cy="5604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603" cy="560443"/>
                  </a:xfrm>
                  <a:prstGeom prst="rect">
                    <a:avLst/>
                  </a:prstGeom>
                  <a:noFill/>
                </pic:spPr>
              </pic:pic>
            </a:graphicData>
          </a:graphic>
        </wp:inline>
      </w:drawing>
    </w:r>
  </w:p>
  <w:p w14:paraId="2291B8F6" w14:textId="77777777" w:rsidR="0056081E" w:rsidRDefault="0056081E">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0FB"/>
    <w:multiLevelType w:val="singleLevel"/>
    <w:tmpl w:val="2904C720"/>
    <w:lvl w:ilvl="0">
      <w:start w:val="1"/>
      <w:numFmt w:val="bullet"/>
      <w:lvlText w:val=""/>
      <w:lvlJc w:val="left"/>
      <w:pPr>
        <w:tabs>
          <w:tab w:val="num" w:pos="360"/>
        </w:tabs>
        <w:ind w:left="360" w:hanging="360"/>
      </w:pPr>
      <w:rPr>
        <w:rFonts w:ascii="Symbol" w:hAnsi="Symbol"/>
      </w:rPr>
    </w:lvl>
  </w:abstractNum>
  <w:abstractNum w:abstractNumId="1" w15:restartNumberingAfterBreak="0">
    <w:nsid w:val="035C0C5F"/>
    <w:multiLevelType w:val="hybridMultilevel"/>
    <w:tmpl w:val="742E71B4"/>
    <w:lvl w:ilvl="0" w:tplc="85BE2CBC">
      <w:start w:val="1"/>
      <w:numFmt w:val="decimal"/>
      <w:lvlText w:val="%1."/>
      <w:lvlJc w:val="left"/>
      <w:pPr>
        <w:ind w:left="1080" w:hanging="720"/>
      </w:pPr>
    </w:lvl>
    <w:lvl w:ilvl="1" w:tplc="AF1E8A42">
      <w:start w:val="1"/>
      <w:numFmt w:val="lowerLetter"/>
      <w:lvlText w:val="%2."/>
      <w:lvlJc w:val="left"/>
      <w:pPr>
        <w:ind w:left="1440" w:hanging="360"/>
      </w:pPr>
    </w:lvl>
    <w:lvl w:ilvl="2" w:tplc="9D044CD8">
      <w:start w:val="1"/>
      <w:numFmt w:val="lowerRoman"/>
      <w:lvlText w:val="%3."/>
      <w:lvlJc w:val="right"/>
      <w:pPr>
        <w:ind w:left="2160" w:hanging="180"/>
      </w:pPr>
    </w:lvl>
    <w:lvl w:ilvl="3" w:tplc="67F478D4">
      <w:start w:val="1"/>
      <w:numFmt w:val="decimal"/>
      <w:lvlText w:val="%4."/>
      <w:lvlJc w:val="left"/>
      <w:pPr>
        <w:ind w:left="2880" w:hanging="360"/>
      </w:pPr>
    </w:lvl>
    <w:lvl w:ilvl="4" w:tplc="E444BDAC">
      <w:start w:val="1"/>
      <w:numFmt w:val="lowerLetter"/>
      <w:lvlText w:val="%5."/>
      <w:lvlJc w:val="left"/>
      <w:pPr>
        <w:ind w:left="3600" w:hanging="360"/>
      </w:pPr>
    </w:lvl>
    <w:lvl w:ilvl="5" w:tplc="FC500D00">
      <w:start w:val="1"/>
      <w:numFmt w:val="lowerRoman"/>
      <w:lvlText w:val="%6."/>
      <w:lvlJc w:val="right"/>
      <w:pPr>
        <w:ind w:left="4320" w:hanging="180"/>
      </w:pPr>
    </w:lvl>
    <w:lvl w:ilvl="6" w:tplc="1C343728">
      <w:start w:val="1"/>
      <w:numFmt w:val="decimal"/>
      <w:lvlText w:val="%7."/>
      <w:lvlJc w:val="left"/>
      <w:pPr>
        <w:ind w:left="5040" w:hanging="360"/>
      </w:pPr>
    </w:lvl>
    <w:lvl w:ilvl="7" w:tplc="6658BFCC">
      <w:start w:val="1"/>
      <w:numFmt w:val="lowerLetter"/>
      <w:lvlText w:val="%8."/>
      <w:lvlJc w:val="left"/>
      <w:pPr>
        <w:ind w:left="5760" w:hanging="360"/>
      </w:pPr>
    </w:lvl>
    <w:lvl w:ilvl="8" w:tplc="7902AADA">
      <w:start w:val="1"/>
      <w:numFmt w:val="lowerRoman"/>
      <w:lvlText w:val="%9."/>
      <w:lvlJc w:val="right"/>
      <w:pPr>
        <w:ind w:left="6480" w:hanging="180"/>
      </w:pPr>
    </w:lvl>
  </w:abstractNum>
  <w:abstractNum w:abstractNumId="2" w15:restartNumberingAfterBreak="0">
    <w:nsid w:val="0ECA198B"/>
    <w:multiLevelType w:val="hybridMultilevel"/>
    <w:tmpl w:val="43E62E66"/>
    <w:lvl w:ilvl="0" w:tplc="46F6A578">
      <w:start w:val="1"/>
      <w:numFmt w:val="lowerLetter"/>
      <w:lvlText w:val="%1."/>
      <w:lvlJc w:val="left"/>
      <w:pPr>
        <w:tabs>
          <w:tab w:val="num" w:pos="1080"/>
        </w:tabs>
        <w:ind w:left="1080" w:hanging="360"/>
      </w:pPr>
    </w:lvl>
    <w:lvl w:ilvl="1" w:tplc="79BCB8B4">
      <w:start w:val="1"/>
      <w:numFmt w:val="lowerLetter"/>
      <w:lvlText w:val="%2."/>
      <w:lvlJc w:val="left"/>
      <w:pPr>
        <w:tabs>
          <w:tab w:val="num" w:pos="720"/>
        </w:tabs>
        <w:ind w:left="720" w:hanging="360"/>
      </w:pPr>
    </w:lvl>
    <w:lvl w:ilvl="2" w:tplc="3FE23650">
      <w:start w:val="1"/>
      <w:numFmt w:val="lowerRoman"/>
      <w:lvlText w:val="%3."/>
      <w:lvlJc w:val="right"/>
      <w:pPr>
        <w:tabs>
          <w:tab w:val="num" w:pos="1440"/>
        </w:tabs>
        <w:ind w:left="1440" w:hanging="180"/>
      </w:pPr>
    </w:lvl>
    <w:lvl w:ilvl="3" w:tplc="EAC8795C">
      <w:start w:val="1"/>
      <w:numFmt w:val="decimal"/>
      <w:lvlText w:val="%4."/>
      <w:lvlJc w:val="left"/>
      <w:pPr>
        <w:tabs>
          <w:tab w:val="num" w:pos="2160"/>
        </w:tabs>
        <w:ind w:left="2160" w:hanging="360"/>
      </w:pPr>
    </w:lvl>
    <w:lvl w:ilvl="4" w:tplc="1FF2CD44">
      <w:start w:val="1"/>
      <w:numFmt w:val="lowerLetter"/>
      <w:lvlText w:val="%5."/>
      <w:lvlJc w:val="left"/>
      <w:pPr>
        <w:tabs>
          <w:tab w:val="num" w:pos="2880"/>
        </w:tabs>
        <w:ind w:left="2880" w:hanging="360"/>
      </w:pPr>
    </w:lvl>
    <w:lvl w:ilvl="5" w:tplc="26060436">
      <w:start w:val="1"/>
      <w:numFmt w:val="lowerRoman"/>
      <w:lvlText w:val="%6."/>
      <w:lvlJc w:val="right"/>
      <w:pPr>
        <w:tabs>
          <w:tab w:val="num" w:pos="3600"/>
        </w:tabs>
        <w:ind w:left="3600" w:hanging="180"/>
      </w:pPr>
    </w:lvl>
    <w:lvl w:ilvl="6" w:tplc="D778CCD0">
      <w:start w:val="1"/>
      <w:numFmt w:val="decimal"/>
      <w:lvlText w:val="%7."/>
      <w:lvlJc w:val="left"/>
      <w:pPr>
        <w:tabs>
          <w:tab w:val="num" w:pos="4320"/>
        </w:tabs>
        <w:ind w:left="4320" w:hanging="360"/>
      </w:pPr>
    </w:lvl>
    <w:lvl w:ilvl="7" w:tplc="BBC8973A">
      <w:start w:val="1"/>
      <w:numFmt w:val="lowerLetter"/>
      <w:lvlText w:val="%8."/>
      <w:lvlJc w:val="left"/>
      <w:pPr>
        <w:tabs>
          <w:tab w:val="num" w:pos="5040"/>
        </w:tabs>
        <w:ind w:left="5040" w:hanging="360"/>
      </w:pPr>
    </w:lvl>
    <w:lvl w:ilvl="8" w:tplc="0E3EA9E8">
      <w:start w:val="1"/>
      <w:numFmt w:val="lowerRoman"/>
      <w:lvlText w:val="%9."/>
      <w:lvlJc w:val="right"/>
      <w:pPr>
        <w:tabs>
          <w:tab w:val="num" w:pos="5760"/>
        </w:tabs>
        <w:ind w:left="5760" w:hanging="180"/>
      </w:pPr>
    </w:lvl>
  </w:abstractNum>
  <w:abstractNum w:abstractNumId="3" w15:restartNumberingAfterBreak="0">
    <w:nsid w:val="17584F45"/>
    <w:multiLevelType w:val="hybridMultilevel"/>
    <w:tmpl w:val="A2F4F59E"/>
    <w:lvl w:ilvl="0" w:tplc="783ABE92">
      <w:start w:val="1"/>
      <w:numFmt w:val="lowerLetter"/>
      <w:lvlText w:val="%1."/>
      <w:lvlJc w:val="left"/>
      <w:pPr>
        <w:tabs>
          <w:tab w:val="num" w:pos="1080"/>
        </w:tabs>
        <w:ind w:left="1080" w:hanging="360"/>
      </w:pPr>
    </w:lvl>
    <w:lvl w:ilvl="1" w:tplc="A0CC1DD8">
      <w:start w:val="1"/>
      <w:numFmt w:val="lowerLetter"/>
      <w:lvlText w:val="%2."/>
      <w:lvlJc w:val="left"/>
      <w:pPr>
        <w:tabs>
          <w:tab w:val="num" w:pos="720"/>
        </w:tabs>
        <w:ind w:left="720" w:hanging="360"/>
      </w:pPr>
    </w:lvl>
    <w:lvl w:ilvl="2" w:tplc="6EC0449C">
      <w:start w:val="1"/>
      <w:numFmt w:val="lowerRoman"/>
      <w:lvlText w:val="%3."/>
      <w:lvlJc w:val="right"/>
      <w:pPr>
        <w:tabs>
          <w:tab w:val="num" w:pos="1440"/>
        </w:tabs>
        <w:ind w:left="1440" w:hanging="180"/>
      </w:pPr>
    </w:lvl>
    <w:lvl w:ilvl="3" w:tplc="88D24FD2">
      <w:start w:val="1"/>
      <w:numFmt w:val="decimal"/>
      <w:lvlText w:val="%4."/>
      <w:lvlJc w:val="left"/>
      <w:pPr>
        <w:tabs>
          <w:tab w:val="num" w:pos="2160"/>
        </w:tabs>
        <w:ind w:left="2160" w:hanging="360"/>
      </w:pPr>
    </w:lvl>
    <w:lvl w:ilvl="4" w:tplc="B516C49E">
      <w:start w:val="1"/>
      <w:numFmt w:val="lowerLetter"/>
      <w:lvlText w:val="%5."/>
      <w:lvlJc w:val="left"/>
      <w:pPr>
        <w:tabs>
          <w:tab w:val="num" w:pos="2880"/>
        </w:tabs>
        <w:ind w:left="2880" w:hanging="360"/>
      </w:pPr>
    </w:lvl>
    <w:lvl w:ilvl="5" w:tplc="8984249C">
      <w:start w:val="1"/>
      <w:numFmt w:val="lowerRoman"/>
      <w:lvlText w:val="%6."/>
      <w:lvlJc w:val="right"/>
      <w:pPr>
        <w:tabs>
          <w:tab w:val="num" w:pos="3600"/>
        </w:tabs>
        <w:ind w:left="3600" w:hanging="180"/>
      </w:pPr>
    </w:lvl>
    <w:lvl w:ilvl="6" w:tplc="C6F8D286">
      <w:start w:val="1"/>
      <w:numFmt w:val="decimal"/>
      <w:lvlText w:val="%7."/>
      <w:lvlJc w:val="left"/>
      <w:pPr>
        <w:tabs>
          <w:tab w:val="num" w:pos="4320"/>
        </w:tabs>
        <w:ind w:left="4320" w:hanging="360"/>
      </w:pPr>
    </w:lvl>
    <w:lvl w:ilvl="7" w:tplc="FFB682D8">
      <w:start w:val="1"/>
      <w:numFmt w:val="lowerLetter"/>
      <w:lvlText w:val="%8."/>
      <w:lvlJc w:val="left"/>
      <w:pPr>
        <w:tabs>
          <w:tab w:val="num" w:pos="5040"/>
        </w:tabs>
        <w:ind w:left="5040" w:hanging="360"/>
      </w:pPr>
    </w:lvl>
    <w:lvl w:ilvl="8" w:tplc="32368950">
      <w:start w:val="1"/>
      <w:numFmt w:val="lowerRoman"/>
      <w:lvlText w:val="%9."/>
      <w:lvlJc w:val="right"/>
      <w:pPr>
        <w:tabs>
          <w:tab w:val="num" w:pos="5760"/>
        </w:tabs>
        <w:ind w:left="5760" w:hanging="180"/>
      </w:pPr>
    </w:lvl>
  </w:abstractNum>
  <w:abstractNum w:abstractNumId="4" w15:restartNumberingAfterBreak="0">
    <w:nsid w:val="1D980C74"/>
    <w:multiLevelType w:val="singleLevel"/>
    <w:tmpl w:val="F106F5E0"/>
    <w:lvl w:ilvl="0">
      <w:start w:val="1"/>
      <w:numFmt w:val="bullet"/>
      <w:lvlText w:val=""/>
      <w:lvlJc w:val="left"/>
      <w:pPr>
        <w:tabs>
          <w:tab w:val="num" w:pos="360"/>
        </w:tabs>
        <w:ind w:left="360" w:hanging="360"/>
      </w:pPr>
      <w:rPr>
        <w:rFonts w:ascii="Symbol" w:hAnsi="Symbol"/>
      </w:rPr>
    </w:lvl>
  </w:abstractNum>
  <w:abstractNum w:abstractNumId="5" w15:restartNumberingAfterBreak="0">
    <w:nsid w:val="27260F35"/>
    <w:multiLevelType w:val="hybridMultilevel"/>
    <w:tmpl w:val="22322FD0"/>
    <w:lvl w:ilvl="0" w:tplc="AA52A9FA">
      <w:start w:val="1"/>
      <w:numFmt w:val="bullet"/>
      <w:lvlText w:val=""/>
      <w:lvlJc w:val="left"/>
      <w:pPr>
        <w:ind w:left="360" w:hanging="360"/>
      </w:pPr>
      <w:rPr>
        <w:rFonts w:ascii="Symbol" w:hAnsi="Symbol"/>
      </w:rPr>
    </w:lvl>
    <w:lvl w:ilvl="1" w:tplc="8F624A3C">
      <w:start w:val="1"/>
      <w:numFmt w:val="bullet"/>
      <w:lvlText w:val="o"/>
      <w:lvlJc w:val="left"/>
      <w:pPr>
        <w:ind w:left="1080" w:hanging="360"/>
      </w:pPr>
      <w:rPr>
        <w:rFonts w:ascii="Courier New" w:hAnsi="Courier New" w:cs="Courier New"/>
      </w:rPr>
    </w:lvl>
    <w:lvl w:ilvl="2" w:tplc="401A7846">
      <w:start w:val="1"/>
      <w:numFmt w:val="bullet"/>
      <w:lvlText w:val=""/>
      <w:lvlJc w:val="left"/>
      <w:pPr>
        <w:ind w:left="1800" w:hanging="360"/>
      </w:pPr>
      <w:rPr>
        <w:rFonts w:ascii="Wingdings" w:hAnsi="Wingdings"/>
      </w:rPr>
    </w:lvl>
    <w:lvl w:ilvl="3" w:tplc="A2FAC336">
      <w:start w:val="1"/>
      <w:numFmt w:val="bullet"/>
      <w:lvlText w:val=""/>
      <w:lvlJc w:val="left"/>
      <w:pPr>
        <w:ind w:left="2520" w:hanging="360"/>
      </w:pPr>
      <w:rPr>
        <w:rFonts w:ascii="Symbol" w:hAnsi="Symbol"/>
      </w:rPr>
    </w:lvl>
    <w:lvl w:ilvl="4" w:tplc="6CE87834">
      <w:start w:val="1"/>
      <w:numFmt w:val="bullet"/>
      <w:lvlText w:val="o"/>
      <w:lvlJc w:val="left"/>
      <w:pPr>
        <w:ind w:left="3240" w:hanging="360"/>
      </w:pPr>
      <w:rPr>
        <w:rFonts w:ascii="Courier New" w:hAnsi="Courier New" w:cs="Courier New"/>
      </w:rPr>
    </w:lvl>
    <w:lvl w:ilvl="5" w:tplc="071C2CD2">
      <w:start w:val="1"/>
      <w:numFmt w:val="bullet"/>
      <w:lvlText w:val=""/>
      <w:lvlJc w:val="left"/>
      <w:pPr>
        <w:ind w:left="3960" w:hanging="360"/>
      </w:pPr>
      <w:rPr>
        <w:rFonts w:ascii="Wingdings" w:hAnsi="Wingdings"/>
      </w:rPr>
    </w:lvl>
    <w:lvl w:ilvl="6" w:tplc="DD582E6C">
      <w:start w:val="1"/>
      <w:numFmt w:val="bullet"/>
      <w:lvlText w:val=""/>
      <w:lvlJc w:val="left"/>
      <w:pPr>
        <w:ind w:left="4680" w:hanging="360"/>
      </w:pPr>
      <w:rPr>
        <w:rFonts w:ascii="Symbol" w:hAnsi="Symbol"/>
      </w:rPr>
    </w:lvl>
    <w:lvl w:ilvl="7" w:tplc="5936C128">
      <w:start w:val="1"/>
      <w:numFmt w:val="bullet"/>
      <w:lvlText w:val="o"/>
      <w:lvlJc w:val="left"/>
      <w:pPr>
        <w:ind w:left="5400" w:hanging="360"/>
      </w:pPr>
      <w:rPr>
        <w:rFonts w:ascii="Courier New" w:hAnsi="Courier New" w:cs="Courier New"/>
      </w:rPr>
    </w:lvl>
    <w:lvl w:ilvl="8" w:tplc="C82AA39C">
      <w:start w:val="1"/>
      <w:numFmt w:val="bullet"/>
      <w:lvlText w:val=""/>
      <w:lvlJc w:val="left"/>
      <w:pPr>
        <w:ind w:left="6120" w:hanging="360"/>
      </w:pPr>
      <w:rPr>
        <w:rFonts w:ascii="Wingdings" w:hAnsi="Wingdings"/>
      </w:rPr>
    </w:lvl>
  </w:abstractNum>
  <w:abstractNum w:abstractNumId="6" w15:restartNumberingAfterBreak="0">
    <w:nsid w:val="597A71CD"/>
    <w:multiLevelType w:val="singleLevel"/>
    <w:tmpl w:val="2AF08434"/>
    <w:lvl w:ilvl="0">
      <w:start w:val="1"/>
      <w:numFmt w:val="bullet"/>
      <w:lvlText w:val=""/>
      <w:lvlJc w:val="left"/>
      <w:pPr>
        <w:tabs>
          <w:tab w:val="num" w:pos="360"/>
        </w:tabs>
        <w:ind w:left="360" w:hanging="360"/>
      </w:pPr>
      <w:rPr>
        <w:rFonts w:ascii="Symbol" w:hAnsi="Symbol"/>
      </w:rPr>
    </w:lvl>
  </w:abstractNum>
  <w:abstractNum w:abstractNumId="7" w15:restartNumberingAfterBreak="0">
    <w:nsid w:val="5C7825E4"/>
    <w:multiLevelType w:val="hybridMultilevel"/>
    <w:tmpl w:val="9EF8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00F0B"/>
    <w:multiLevelType w:val="hybridMultilevel"/>
    <w:tmpl w:val="BC70842A"/>
    <w:lvl w:ilvl="0" w:tplc="D376E50E">
      <w:start w:val="1"/>
      <w:numFmt w:val="bullet"/>
      <w:lvlText w:val=""/>
      <w:lvlJc w:val="left"/>
      <w:pPr>
        <w:ind w:left="720" w:hanging="360"/>
      </w:pPr>
      <w:rPr>
        <w:rFonts w:ascii="Symbol" w:hAnsi="Symbol"/>
      </w:rPr>
    </w:lvl>
    <w:lvl w:ilvl="1" w:tplc="F2E27B7C">
      <w:start w:val="1"/>
      <w:numFmt w:val="bullet"/>
      <w:lvlText w:val="o"/>
      <w:lvlJc w:val="left"/>
      <w:pPr>
        <w:ind w:left="1440" w:hanging="360"/>
      </w:pPr>
      <w:rPr>
        <w:rFonts w:ascii="Courier New" w:hAnsi="Courier New" w:cs="Courier New"/>
      </w:rPr>
    </w:lvl>
    <w:lvl w:ilvl="2" w:tplc="B06EF4FE">
      <w:start w:val="1"/>
      <w:numFmt w:val="bullet"/>
      <w:lvlText w:val=""/>
      <w:lvlJc w:val="left"/>
      <w:pPr>
        <w:ind w:left="2160" w:hanging="360"/>
      </w:pPr>
      <w:rPr>
        <w:rFonts w:ascii="Wingdings" w:hAnsi="Wingdings"/>
      </w:rPr>
    </w:lvl>
    <w:lvl w:ilvl="3" w:tplc="7310AD88">
      <w:start w:val="1"/>
      <w:numFmt w:val="bullet"/>
      <w:lvlText w:val=""/>
      <w:lvlJc w:val="left"/>
      <w:pPr>
        <w:ind w:left="2880" w:hanging="360"/>
      </w:pPr>
      <w:rPr>
        <w:rFonts w:ascii="Symbol" w:hAnsi="Symbol"/>
      </w:rPr>
    </w:lvl>
    <w:lvl w:ilvl="4" w:tplc="B71EA660">
      <w:start w:val="1"/>
      <w:numFmt w:val="bullet"/>
      <w:lvlText w:val="o"/>
      <w:lvlJc w:val="left"/>
      <w:pPr>
        <w:ind w:left="3600" w:hanging="360"/>
      </w:pPr>
      <w:rPr>
        <w:rFonts w:ascii="Courier New" w:hAnsi="Courier New" w:cs="Courier New"/>
      </w:rPr>
    </w:lvl>
    <w:lvl w:ilvl="5" w:tplc="5C4A0150">
      <w:start w:val="1"/>
      <w:numFmt w:val="bullet"/>
      <w:lvlText w:val=""/>
      <w:lvlJc w:val="left"/>
      <w:pPr>
        <w:ind w:left="4320" w:hanging="360"/>
      </w:pPr>
      <w:rPr>
        <w:rFonts w:ascii="Wingdings" w:hAnsi="Wingdings"/>
      </w:rPr>
    </w:lvl>
    <w:lvl w:ilvl="6" w:tplc="A8565F0E">
      <w:start w:val="1"/>
      <w:numFmt w:val="bullet"/>
      <w:lvlText w:val=""/>
      <w:lvlJc w:val="left"/>
      <w:pPr>
        <w:ind w:left="5040" w:hanging="360"/>
      </w:pPr>
      <w:rPr>
        <w:rFonts w:ascii="Symbol" w:hAnsi="Symbol"/>
      </w:rPr>
    </w:lvl>
    <w:lvl w:ilvl="7" w:tplc="01C2DB50">
      <w:start w:val="1"/>
      <w:numFmt w:val="bullet"/>
      <w:lvlText w:val="o"/>
      <w:lvlJc w:val="left"/>
      <w:pPr>
        <w:ind w:left="5760" w:hanging="360"/>
      </w:pPr>
      <w:rPr>
        <w:rFonts w:ascii="Courier New" w:hAnsi="Courier New" w:cs="Courier New"/>
      </w:rPr>
    </w:lvl>
    <w:lvl w:ilvl="8" w:tplc="1424F232">
      <w:start w:val="1"/>
      <w:numFmt w:val="bullet"/>
      <w:lvlText w:val=""/>
      <w:lvlJc w:val="left"/>
      <w:pPr>
        <w:ind w:left="6480" w:hanging="360"/>
      </w:pPr>
      <w:rPr>
        <w:rFonts w:ascii="Wingdings" w:hAnsi="Wingdings"/>
      </w:rPr>
    </w:lvl>
  </w:abstractNum>
  <w:abstractNum w:abstractNumId="9" w15:restartNumberingAfterBreak="0">
    <w:nsid w:val="77B05E93"/>
    <w:multiLevelType w:val="hybridMultilevel"/>
    <w:tmpl w:val="F02EC7BE"/>
    <w:lvl w:ilvl="0" w:tplc="49E08A0E">
      <w:start w:val="1"/>
      <w:numFmt w:val="lowerLetter"/>
      <w:lvlText w:val="%1."/>
      <w:lvlJc w:val="left"/>
      <w:pPr>
        <w:tabs>
          <w:tab w:val="num" w:pos="1080"/>
        </w:tabs>
        <w:ind w:left="1080" w:hanging="360"/>
      </w:pPr>
    </w:lvl>
    <w:lvl w:ilvl="1" w:tplc="AC0E20FE">
      <w:start w:val="1"/>
      <w:numFmt w:val="lowerLetter"/>
      <w:lvlText w:val="%2."/>
      <w:lvlJc w:val="left"/>
      <w:pPr>
        <w:tabs>
          <w:tab w:val="num" w:pos="720"/>
        </w:tabs>
        <w:ind w:left="720" w:hanging="360"/>
      </w:pPr>
    </w:lvl>
    <w:lvl w:ilvl="2" w:tplc="112C418C">
      <w:start w:val="1"/>
      <w:numFmt w:val="lowerRoman"/>
      <w:lvlText w:val="%3."/>
      <w:lvlJc w:val="right"/>
      <w:pPr>
        <w:tabs>
          <w:tab w:val="num" w:pos="1440"/>
        </w:tabs>
        <w:ind w:left="1440" w:hanging="180"/>
      </w:pPr>
    </w:lvl>
    <w:lvl w:ilvl="3" w:tplc="1CA09330">
      <w:start w:val="1"/>
      <w:numFmt w:val="decimal"/>
      <w:lvlText w:val="%4."/>
      <w:lvlJc w:val="left"/>
      <w:pPr>
        <w:tabs>
          <w:tab w:val="num" w:pos="2160"/>
        </w:tabs>
        <w:ind w:left="2160" w:hanging="360"/>
      </w:pPr>
    </w:lvl>
    <w:lvl w:ilvl="4" w:tplc="215C35E2">
      <w:start w:val="1"/>
      <w:numFmt w:val="lowerLetter"/>
      <w:lvlText w:val="%5."/>
      <w:lvlJc w:val="left"/>
      <w:pPr>
        <w:tabs>
          <w:tab w:val="num" w:pos="2880"/>
        </w:tabs>
        <w:ind w:left="2880" w:hanging="360"/>
      </w:pPr>
    </w:lvl>
    <w:lvl w:ilvl="5" w:tplc="7F1A67CC">
      <w:start w:val="1"/>
      <w:numFmt w:val="lowerRoman"/>
      <w:lvlText w:val="%6."/>
      <w:lvlJc w:val="right"/>
      <w:pPr>
        <w:tabs>
          <w:tab w:val="num" w:pos="3600"/>
        </w:tabs>
        <w:ind w:left="3600" w:hanging="180"/>
      </w:pPr>
    </w:lvl>
    <w:lvl w:ilvl="6" w:tplc="5396FE46">
      <w:start w:val="1"/>
      <w:numFmt w:val="decimal"/>
      <w:lvlText w:val="%7."/>
      <w:lvlJc w:val="left"/>
      <w:pPr>
        <w:tabs>
          <w:tab w:val="num" w:pos="4320"/>
        </w:tabs>
        <w:ind w:left="4320" w:hanging="360"/>
      </w:pPr>
    </w:lvl>
    <w:lvl w:ilvl="7" w:tplc="56FA2326">
      <w:start w:val="1"/>
      <w:numFmt w:val="lowerLetter"/>
      <w:lvlText w:val="%8."/>
      <w:lvlJc w:val="left"/>
      <w:pPr>
        <w:tabs>
          <w:tab w:val="num" w:pos="5040"/>
        </w:tabs>
        <w:ind w:left="5040" w:hanging="360"/>
      </w:pPr>
    </w:lvl>
    <w:lvl w:ilvl="8" w:tplc="C2D4C6EC">
      <w:start w:val="1"/>
      <w:numFmt w:val="lowerRoman"/>
      <w:lvlText w:val="%9."/>
      <w:lvlJc w:val="right"/>
      <w:pPr>
        <w:tabs>
          <w:tab w:val="num" w:pos="5760"/>
        </w:tabs>
        <w:ind w:left="5760" w:hanging="180"/>
      </w:pPr>
    </w:lvl>
  </w:abstractNum>
  <w:abstractNum w:abstractNumId="10" w15:restartNumberingAfterBreak="0">
    <w:nsid w:val="78256604"/>
    <w:multiLevelType w:val="hybridMultilevel"/>
    <w:tmpl w:val="CA1C08A0"/>
    <w:lvl w:ilvl="0" w:tplc="2DD4A736">
      <w:start w:val="1"/>
      <w:numFmt w:val="bullet"/>
      <w:lvlText w:val=""/>
      <w:lvlJc w:val="left"/>
      <w:pPr>
        <w:ind w:left="720" w:hanging="360"/>
      </w:pPr>
      <w:rPr>
        <w:rFonts w:ascii="Symbol" w:hAnsi="Symbol"/>
      </w:rPr>
    </w:lvl>
    <w:lvl w:ilvl="1" w:tplc="74BA874E">
      <w:start w:val="1"/>
      <w:numFmt w:val="bullet"/>
      <w:lvlText w:val="o"/>
      <w:lvlJc w:val="left"/>
      <w:pPr>
        <w:ind w:left="1440" w:hanging="360"/>
      </w:pPr>
      <w:rPr>
        <w:rFonts w:ascii="Courier New" w:hAnsi="Courier New" w:cs="Courier New"/>
      </w:rPr>
    </w:lvl>
    <w:lvl w:ilvl="2" w:tplc="491AF11E">
      <w:start w:val="1"/>
      <w:numFmt w:val="bullet"/>
      <w:lvlText w:val=""/>
      <w:lvlJc w:val="left"/>
      <w:pPr>
        <w:ind w:left="2160" w:hanging="360"/>
      </w:pPr>
      <w:rPr>
        <w:rFonts w:ascii="Wingdings" w:hAnsi="Wingdings"/>
      </w:rPr>
    </w:lvl>
    <w:lvl w:ilvl="3" w:tplc="9AC02B5A">
      <w:start w:val="1"/>
      <w:numFmt w:val="bullet"/>
      <w:lvlText w:val=""/>
      <w:lvlJc w:val="left"/>
      <w:pPr>
        <w:ind w:left="2880" w:hanging="360"/>
      </w:pPr>
      <w:rPr>
        <w:rFonts w:ascii="Symbol" w:hAnsi="Symbol"/>
      </w:rPr>
    </w:lvl>
    <w:lvl w:ilvl="4" w:tplc="723CDEF2">
      <w:start w:val="1"/>
      <w:numFmt w:val="bullet"/>
      <w:lvlText w:val="o"/>
      <w:lvlJc w:val="left"/>
      <w:pPr>
        <w:ind w:left="3600" w:hanging="360"/>
      </w:pPr>
      <w:rPr>
        <w:rFonts w:ascii="Courier New" w:hAnsi="Courier New" w:cs="Courier New"/>
      </w:rPr>
    </w:lvl>
    <w:lvl w:ilvl="5" w:tplc="8EA271E2">
      <w:start w:val="1"/>
      <w:numFmt w:val="bullet"/>
      <w:lvlText w:val=""/>
      <w:lvlJc w:val="left"/>
      <w:pPr>
        <w:ind w:left="4320" w:hanging="360"/>
      </w:pPr>
      <w:rPr>
        <w:rFonts w:ascii="Wingdings" w:hAnsi="Wingdings"/>
      </w:rPr>
    </w:lvl>
    <w:lvl w:ilvl="6" w:tplc="466289F6">
      <w:start w:val="1"/>
      <w:numFmt w:val="bullet"/>
      <w:lvlText w:val=""/>
      <w:lvlJc w:val="left"/>
      <w:pPr>
        <w:ind w:left="5040" w:hanging="360"/>
      </w:pPr>
      <w:rPr>
        <w:rFonts w:ascii="Symbol" w:hAnsi="Symbol"/>
      </w:rPr>
    </w:lvl>
    <w:lvl w:ilvl="7" w:tplc="4BF6B09E">
      <w:start w:val="1"/>
      <w:numFmt w:val="bullet"/>
      <w:lvlText w:val="o"/>
      <w:lvlJc w:val="left"/>
      <w:pPr>
        <w:ind w:left="5760" w:hanging="360"/>
      </w:pPr>
      <w:rPr>
        <w:rFonts w:ascii="Courier New" w:hAnsi="Courier New" w:cs="Courier New"/>
      </w:rPr>
    </w:lvl>
    <w:lvl w:ilvl="8" w:tplc="1EC4C430">
      <w:start w:val="1"/>
      <w:numFmt w:val="bullet"/>
      <w:lvlText w:val=""/>
      <w:lvlJc w:val="left"/>
      <w:pPr>
        <w:ind w:left="6480" w:hanging="360"/>
      </w:pPr>
      <w:rPr>
        <w:rFonts w:ascii="Wingdings" w:hAnsi="Wingdings"/>
      </w:rPr>
    </w:lvl>
  </w:abstractNum>
  <w:abstractNum w:abstractNumId="11" w15:restartNumberingAfterBreak="0">
    <w:nsid w:val="7B437E3B"/>
    <w:multiLevelType w:val="hybridMultilevel"/>
    <w:tmpl w:val="01E8A18C"/>
    <w:lvl w:ilvl="0" w:tplc="234EDE9C">
      <w:start w:val="1"/>
      <w:numFmt w:val="decimal"/>
      <w:lvlText w:val="%1."/>
      <w:lvlJc w:val="left"/>
      <w:pPr>
        <w:tabs>
          <w:tab w:val="num" w:pos="720"/>
        </w:tabs>
        <w:ind w:left="720" w:hanging="360"/>
      </w:pPr>
    </w:lvl>
    <w:lvl w:ilvl="1" w:tplc="9274E02E">
      <w:start w:val="1"/>
      <w:numFmt w:val="decimal"/>
      <w:lvlText w:val="%2."/>
      <w:lvlJc w:val="left"/>
      <w:pPr>
        <w:tabs>
          <w:tab w:val="num" w:pos="1440"/>
        </w:tabs>
        <w:ind w:left="1440" w:hanging="360"/>
      </w:pPr>
    </w:lvl>
    <w:lvl w:ilvl="2" w:tplc="FF74CFEC">
      <w:start w:val="1"/>
      <w:numFmt w:val="decimal"/>
      <w:lvlText w:val="%3."/>
      <w:lvlJc w:val="left"/>
      <w:pPr>
        <w:tabs>
          <w:tab w:val="num" w:pos="2160"/>
        </w:tabs>
        <w:ind w:left="2160" w:hanging="360"/>
      </w:pPr>
    </w:lvl>
    <w:lvl w:ilvl="3" w:tplc="0F5C777E">
      <w:start w:val="1"/>
      <w:numFmt w:val="decimal"/>
      <w:lvlText w:val="%4."/>
      <w:lvlJc w:val="left"/>
      <w:pPr>
        <w:tabs>
          <w:tab w:val="num" w:pos="2880"/>
        </w:tabs>
        <w:ind w:left="2880" w:hanging="360"/>
      </w:pPr>
    </w:lvl>
    <w:lvl w:ilvl="4" w:tplc="A638657C">
      <w:start w:val="1"/>
      <w:numFmt w:val="decimal"/>
      <w:lvlText w:val="%5."/>
      <w:lvlJc w:val="left"/>
      <w:pPr>
        <w:tabs>
          <w:tab w:val="num" w:pos="3600"/>
        </w:tabs>
        <w:ind w:left="3600" w:hanging="360"/>
      </w:pPr>
    </w:lvl>
    <w:lvl w:ilvl="5" w:tplc="ACA01332">
      <w:start w:val="1"/>
      <w:numFmt w:val="decimal"/>
      <w:lvlText w:val="%6."/>
      <w:lvlJc w:val="left"/>
      <w:pPr>
        <w:tabs>
          <w:tab w:val="num" w:pos="4320"/>
        </w:tabs>
        <w:ind w:left="4320" w:hanging="360"/>
      </w:pPr>
    </w:lvl>
    <w:lvl w:ilvl="6" w:tplc="E7A2D37A">
      <w:start w:val="1"/>
      <w:numFmt w:val="decimal"/>
      <w:lvlText w:val="%7."/>
      <w:lvlJc w:val="left"/>
      <w:pPr>
        <w:tabs>
          <w:tab w:val="num" w:pos="5040"/>
        </w:tabs>
        <w:ind w:left="5040" w:hanging="360"/>
      </w:pPr>
    </w:lvl>
    <w:lvl w:ilvl="7" w:tplc="65D89EF2">
      <w:start w:val="1"/>
      <w:numFmt w:val="decimal"/>
      <w:lvlText w:val="%8."/>
      <w:lvlJc w:val="left"/>
      <w:pPr>
        <w:tabs>
          <w:tab w:val="num" w:pos="5760"/>
        </w:tabs>
        <w:ind w:left="5760" w:hanging="360"/>
      </w:pPr>
    </w:lvl>
    <w:lvl w:ilvl="8" w:tplc="302C8E80">
      <w:start w:val="1"/>
      <w:numFmt w:val="decimal"/>
      <w:lvlText w:val="%9."/>
      <w:lvlJc w:val="left"/>
      <w:pPr>
        <w:tabs>
          <w:tab w:val="num" w:pos="6480"/>
        </w:tabs>
        <w:ind w:left="6480" w:hanging="360"/>
      </w:pPr>
    </w:lvl>
  </w:abstractNum>
  <w:abstractNum w:abstractNumId="12" w15:restartNumberingAfterBreak="0">
    <w:nsid w:val="7E05692A"/>
    <w:multiLevelType w:val="hybridMultilevel"/>
    <w:tmpl w:val="D28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9"/>
  </w:num>
  <w:num w:numId="5">
    <w:abstractNumId w:val="5"/>
  </w:num>
  <w:num w:numId="6">
    <w:abstractNumId w:val="0"/>
  </w:num>
  <w:num w:numId="7">
    <w:abstractNumId w:val="4"/>
  </w:num>
  <w:num w:numId="8">
    <w:abstractNumId w:val="6"/>
  </w:num>
  <w:num w:numId="9">
    <w:abstractNumId w:val="8"/>
  </w:num>
  <w:num w:numId="10">
    <w:abstractNumId w:val="10"/>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C"/>
    <w:rsid w:val="000023DF"/>
    <w:rsid w:val="000073BF"/>
    <w:rsid w:val="00020FB0"/>
    <w:rsid w:val="00034A83"/>
    <w:rsid w:val="00065F34"/>
    <w:rsid w:val="00092C70"/>
    <w:rsid w:val="000A2517"/>
    <w:rsid w:val="000B5D94"/>
    <w:rsid w:val="000D70C6"/>
    <w:rsid w:val="000F05C4"/>
    <w:rsid w:val="00104C64"/>
    <w:rsid w:val="00110FBA"/>
    <w:rsid w:val="00136CAD"/>
    <w:rsid w:val="001425CC"/>
    <w:rsid w:val="001822AD"/>
    <w:rsid w:val="001A5A05"/>
    <w:rsid w:val="001A7847"/>
    <w:rsid w:val="001B3B2E"/>
    <w:rsid w:val="001B4788"/>
    <w:rsid w:val="001F2E05"/>
    <w:rsid w:val="00217569"/>
    <w:rsid w:val="002432CE"/>
    <w:rsid w:val="0025122E"/>
    <w:rsid w:val="002523DD"/>
    <w:rsid w:val="002751AE"/>
    <w:rsid w:val="00280603"/>
    <w:rsid w:val="00284438"/>
    <w:rsid w:val="002844D2"/>
    <w:rsid w:val="002C3B0C"/>
    <w:rsid w:val="002C6305"/>
    <w:rsid w:val="002E1DA3"/>
    <w:rsid w:val="0030146D"/>
    <w:rsid w:val="0030694D"/>
    <w:rsid w:val="00355231"/>
    <w:rsid w:val="00372340"/>
    <w:rsid w:val="00390F7A"/>
    <w:rsid w:val="003B145E"/>
    <w:rsid w:val="003B18FD"/>
    <w:rsid w:val="003B40C8"/>
    <w:rsid w:val="00425735"/>
    <w:rsid w:val="00427246"/>
    <w:rsid w:val="0045105F"/>
    <w:rsid w:val="00465A21"/>
    <w:rsid w:val="00466CFC"/>
    <w:rsid w:val="00483DF9"/>
    <w:rsid w:val="004A36F5"/>
    <w:rsid w:val="004A7120"/>
    <w:rsid w:val="004B36C5"/>
    <w:rsid w:val="004E0D49"/>
    <w:rsid w:val="004F6C53"/>
    <w:rsid w:val="0051506F"/>
    <w:rsid w:val="0052410B"/>
    <w:rsid w:val="0053489E"/>
    <w:rsid w:val="0054519E"/>
    <w:rsid w:val="005560A4"/>
    <w:rsid w:val="0056081E"/>
    <w:rsid w:val="00567BE8"/>
    <w:rsid w:val="00574649"/>
    <w:rsid w:val="005B023A"/>
    <w:rsid w:val="005C0B98"/>
    <w:rsid w:val="005C7054"/>
    <w:rsid w:val="005D4EED"/>
    <w:rsid w:val="005E1EAB"/>
    <w:rsid w:val="00600416"/>
    <w:rsid w:val="00635719"/>
    <w:rsid w:val="006639C8"/>
    <w:rsid w:val="00682A9E"/>
    <w:rsid w:val="006B2E51"/>
    <w:rsid w:val="006C1AFC"/>
    <w:rsid w:val="006C3DFE"/>
    <w:rsid w:val="006D3483"/>
    <w:rsid w:val="006D34E5"/>
    <w:rsid w:val="006E0308"/>
    <w:rsid w:val="006F7522"/>
    <w:rsid w:val="00715AA0"/>
    <w:rsid w:val="00743AE5"/>
    <w:rsid w:val="007627D1"/>
    <w:rsid w:val="007627D9"/>
    <w:rsid w:val="0078312C"/>
    <w:rsid w:val="007A3500"/>
    <w:rsid w:val="007A70D7"/>
    <w:rsid w:val="007A76DF"/>
    <w:rsid w:val="007E4FA3"/>
    <w:rsid w:val="00801419"/>
    <w:rsid w:val="008068DB"/>
    <w:rsid w:val="00806C95"/>
    <w:rsid w:val="00825A6D"/>
    <w:rsid w:val="00845851"/>
    <w:rsid w:val="00855386"/>
    <w:rsid w:val="00862C91"/>
    <w:rsid w:val="00881462"/>
    <w:rsid w:val="008A5A33"/>
    <w:rsid w:val="008C5F14"/>
    <w:rsid w:val="008D1436"/>
    <w:rsid w:val="008F4405"/>
    <w:rsid w:val="009006E3"/>
    <w:rsid w:val="00926A53"/>
    <w:rsid w:val="00937A80"/>
    <w:rsid w:val="009B6FF3"/>
    <w:rsid w:val="009E0790"/>
    <w:rsid w:val="009E5DB1"/>
    <w:rsid w:val="00A201DA"/>
    <w:rsid w:val="00A24E10"/>
    <w:rsid w:val="00A26063"/>
    <w:rsid w:val="00A27C96"/>
    <w:rsid w:val="00A31A89"/>
    <w:rsid w:val="00A8767D"/>
    <w:rsid w:val="00AA20A5"/>
    <w:rsid w:val="00AB2606"/>
    <w:rsid w:val="00AC5F72"/>
    <w:rsid w:val="00AE2346"/>
    <w:rsid w:val="00AE6C7D"/>
    <w:rsid w:val="00B55A96"/>
    <w:rsid w:val="00B80708"/>
    <w:rsid w:val="00B976E9"/>
    <w:rsid w:val="00BF72FA"/>
    <w:rsid w:val="00C0183A"/>
    <w:rsid w:val="00C47C88"/>
    <w:rsid w:val="00C51FBF"/>
    <w:rsid w:val="00C552BB"/>
    <w:rsid w:val="00C574F3"/>
    <w:rsid w:val="00C8017D"/>
    <w:rsid w:val="00C92688"/>
    <w:rsid w:val="00CC5FBF"/>
    <w:rsid w:val="00CF7E60"/>
    <w:rsid w:val="00D04774"/>
    <w:rsid w:val="00D16423"/>
    <w:rsid w:val="00D31DC7"/>
    <w:rsid w:val="00D44B06"/>
    <w:rsid w:val="00D521BE"/>
    <w:rsid w:val="00DC20FC"/>
    <w:rsid w:val="00DD0661"/>
    <w:rsid w:val="00DD09AC"/>
    <w:rsid w:val="00E018B3"/>
    <w:rsid w:val="00E02340"/>
    <w:rsid w:val="00E02BC8"/>
    <w:rsid w:val="00E546A9"/>
    <w:rsid w:val="00E830A6"/>
    <w:rsid w:val="00EA47BC"/>
    <w:rsid w:val="00F11E96"/>
    <w:rsid w:val="00F155DB"/>
    <w:rsid w:val="00F643DC"/>
    <w:rsid w:val="00F73050"/>
    <w:rsid w:val="00F91898"/>
    <w:rsid w:val="00F9681A"/>
    <w:rsid w:val="00FD73E5"/>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EE3155"/>
  <w15:docId w15:val="{D1B98D35-8CCC-49E3-AEC5-37AF21E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5B9BD5"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5B9BD5" w:themeColor="accent1"/>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semiHidden/>
    <w:rPr>
      <w:color w:val="0000FF"/>
      <w:u w:val="single"/>
    </w:rPr>
  </w:style>
  <w:style w:type="character" w:styleId="IntenseReference">
    <w:name w:val="Intense Reference"/>
    <w:basedOn w:val="DefaultParagraphFont"/>
    <w:uiPriority w:val="32"/>
    <w:qFormat/>
    <w:rPr>
      <w:b/>
      <w:smallCaps/>
      <w:color w:val="ED7D31" w:themeColor="accent2"/>
      <w:spacing w:val="5"/>
      <w:u w:val="single"/>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customStyle="1" w:styleId="NormalWeb3">
    <w:name w:val="Normal (Web)3"/>
    <w:basedOn w:val="Normal"/>
    <w:uiPriority w:val="99"/>
    <w:pPr>
      <w:spacing w:before="100" w:after="100" w:line="336" w:lineRule="atLeast"/>
    </w:pPr>
    <w:rPr>
      <w:rFonts w:ascii="Verdana" w:eastAsia="Arial Unicode MS" w:hAnsi="Verdana" w:cs="Arial Unicode MS"/>
      <w:sz w:val="18"/>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Pr>
      <w:rFonts w:ascii="Lucida Grande" w:hAnsi="Lucida Grande" w:cs="Lucida Grande"/>
      <w:sz w:val="18"/>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paragraph" w:customStyle="1" w:styleId="Default">
    <w:name w:val="Default"/>
    <w:rsid w:val="000D70C6"/>
    <w:pPr>
      <w:autoSpaceDE w:val="0"/>
      <w:autoSpaceDN w:val="0"/>
      <w:adjustRightInd w:val="0"/>
      <w:spacing w:after="0" w:line="240" w:lineRule="auto"/>
    </w:pPr>
    <w:rPr>
      <w:rFonts w:ascii="Calibri" w:eastAsia="SimSun" w:hAnsi="Calibri" w:cs="Calibri"/>
      <w:color w:val="000000"/>
      <w:sz w:val="24"/>
      <w:szCs w:val="24"/>
      <w:lang w:eastAsia="zh-CN"/>
    </w:rPr>
  </w:style>
  <w:style w:type="paragraph" w:styleId="NormalWeb">
    <w:name w:val="Normal (Web)"/>
    <w:basedOn w:val="Normal"/>
    <w:uiPriority w:val="99"/>
    <w:unhideWhenUsed/>
    <w:rsid w:val="007A70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3039">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A72BAD50D9BB429CE3AB13D6971362" ma:contentTypeVersion="14" ma:contentTypeDescription="Create a new document." ma:contentTypeScope="" ma:versionID="1b04ec34aac7cccbefd9130e3adf5477">
  <xsd:schema xmlns:xsd="http://www.w3.org/2001/XMLSchema" xmlns:xs="http://www.w3.org/2001/XMLSchema" xmlns:p="http://schemas.microsoft.com/office/2006/metadata/properties" xmlns:ns1="http://schemas.microsoft.com/sharepoint/v3" xmlns:ns3="47acc455-218a-4ca7-9f57-46a674e14a51" xmlns:ns4="ad3cf9c7-e2c9-4559-a5cb-b204a5c3683a" targetNamespace="http://schemas.microsoft.com/office/2006/metadata/properties" ma:root="true" ma:fieldsID="383449eb6622c4987f70e91fe523fdcb" ns1:_="" ns3:_="" ns4:_="">
    <xsd:import namespace="http://schemas.microsoft.com/sharepoint/v3"/>
    <xsd:import namespace="47acc455-218a-4ca7-9f57-46a674e14a51"/>
    <xsd:import namespace="ad3cf9c7-e2c9-4559-a5cb-b204a5c368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cc455-218a-4ca7-9f57-46a674e14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cf9c7-e2c9-4559-a5cb-b204a5c368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6BF68-5858-40FA-81DF-9EED8043C5C9}">
  <ds:schemaRefs>
    <ds:schemaRef ds:uri="http://schemas.openxmlformats.org/officeDocument/2006/bibliography"/>
  </ds:schemaRefs>
</ds:datastoreItem>
</file>

<file path=customXml/itemProps2.xml><?xml version="1.0" encoding="utf-8"?>
<ds:datastoreItem xmlns:ds="http://schemas.openxmlformats.org/officeDocument/2006/customXml" ds:itemID="{F57A3B3D-38BE-4AFD-ADD0-BC466AF0A0A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1EF188-B446-4C27-9738-01F294C85AD9}">
  <ds:schemaRefs>
    <ds:schemaRef ds:uri="http://schemas.microsoft.com/sharepoint/v3/contenttype/forms"/>
  </ds:schemaRefs>
</ds:datastoreItem>
</file>

<file path=customXml/itemProps4.xml><?xml version="1.0" encoding="utf-8"?>
<ds:datastoreItem xmlns:ds="http://schemas.openxmlformats.org/officeDocument/2006/customXml" ds:itemID="{93F9B1A9-40B3-4D04-9270-7FA1DDFB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acc455-218a-4ca7-9f57-46a674e14a51"/>
    <ds:schemaRef ds:uri="ad3cf9c7-e2c9-4559-a5cb-b204a5c36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Beaulieu</dc:creator>
  <cp:lastModifiedBy>Malachowski Colleen</cp:lastModifiedBy>
  <cp:revision>3</cp:revision>
  <cp:lastPrinted>2015-07-14T13:57:00Z</cp:lastPrinted>
  <dcterms:created xsi:type="dcterms:W3CDTF">2020-08-28T00:32:00Z</dcterms:created>
  <dcterms:modified xsi:type="dcterms:W3CDTF">2020-08-28T00:33:00Z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0x0101007FA72BAD50D9BB429CE3AB13D6971362</vt:lpwstr>
  </property>
</Properties>
</file>