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9908" w14:textId="77777777" w:rsidR="000571DA" w:rsidRDefault="000571DA" w:rsidP="00FC75F0">
      <w:pPr>
        <w:jc w:val="center"/>
        <w:rPr>
          <w:rFonts w:ascii="Arial" w:hAnsi="Arial" w:cs="Arial"/>
          <w:b/>
          <w:color w:val="800000"/>
          <w:sz w:val="28"/>
          <w:szCs w:val="28"/>
        </w:rPr>
      </w:pPr>
      <w:r>
        <w:rPr>
          <w:rFonts w:ascii="Arial" w:hAnsi="Arial" w:cs="Arial"/>
          <w:b/>
          <w:noProof/>
          <w:color w:val="800000"/>
          <w:sz w:val="28"/>
          <w:szCs w:val="28"/>
        </w:rPr>
        <w:drawing>
          <wp:inline distT="0" distB="0" distL="0" distR="0" wp14:anchorId="1E7C42EE" wp14:editId="6AAB4554">
            <wp:extent cx="2222500" cy="1181966"/>
            <wp:effectExtent l="0" t="0" r="0" b="12065"/>
            <wp:docPr id="1" name="Picture 1" descr="Macintosh HD:private:var:folders:p2:2sg1tfnd1dd2rtnddpsqf2drr8b5w7: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2:2sg1tfnd1dd2rtnddpsqf2drr8b5w7: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1181966"/>
                    </a:xfrm>
                    <a:prstGeom prst="rect">
                      <a:avLst/>
                    </a:prstGeom>
                    <a:noFill/>
                    <a:ln>
                      <a:noFill/>
                    </a:ln>
                  </pic:spPr>
                </pic:pic>
              </a:graphicData>
            </a:graphic>
          </wp:inline>
        </w:drawing>
      </w:r>
    </w:p>
    <w:p w14:paraId="3F2680AD" w14:textId="58F53F77" w:rsidR="00FC75F0" w:rsidRPr="000571DA" w:rsidRDefault="00FC75F0" w:rsidP="000571DA">
      <w:pPr>
        <w:jc w:val="center"/>
        <w:rPr>
          <w:rFonts w:ascii="Arial" w:hAnsi="Arial" w:cs="Arial"/>
          <w:b/>
          <w:color w:val="971C38"/>
          <w:sz w:val="36"/>
          <w:szCs w:val="36"/>
        </w:rPr>
      </w:pPr>
      <w:r w:rsidRPr="000571DA">
        <w:rPr>
          <w:rFonts w:ascii="Arial" w:hAnsi="Arial" w:cs="Arial"/>
          <w:b/>
          <w:color w:val="971C38"/>
          <w:sz w:val="36"/>
          <w:szCs w:val="36"/>
        </w:rPr>
        <w:t>BLOODBORNE PATHOGEN PROTOCOL</w:t>
      </w:r>
    </w:p>
    <w:p w14:paraId="43235081" w14:textId="61E149AA" w:rsidR="00C748D6" w:rsidRPr="000571DA" w:rsidRDefault="0034051F" w:rsidP="00FC75F0">
      <w:pPr>
        <w:jc w:val="center"/>
        <w:rPr>
          <w:rFonts w:ascii="Arial" w:hAnsi="Arial" w:cs="Arial"/>
          <w:b/>
          <w:color w:val="971C38"/>
          <w:sz w:val="32"/>
          <w:szCs w:val="32"/>
        </w:rPr>
      </w:pPr>
      <w:r>
        <w:rPr>
          <w:rFonts w:ascii="Arial" w:hAnsi="Arial" w:cs="Arial"/>
          <w:b/>
          <w:color w:val="971C38"/>
          <w:sz w:val="32"/>
          <w:szCs w:val="32"/>
        </w:rPr>
        <w:t>2014-2015</w:t>
      </w:r>
    </w:p>
    <w:p w14:paraId="3CD42EAB" w14:textId="77777777" w:rsidR="00FC75F0" w:rsidRDefault="00FC75F0" w:rsidP="00FC75F0">
      <w:pPr>
        <w:jc w:val="center"/>
        <w:rPr>
          <w:rFonts w:ascii="Arial" w:hAnsi="Arial" w:cs="Arial"/>
          <w:b/>
        </w:rPr>
      </w:pPr>
    </w:p>
    <w:p w14:paraId="330F2CBD" w14:textId="77777777" w:rsidR="00C748D6" w:rsidRDefault="00C748D6" w:rsidP="00C748D6">
      <w:pPr>
        <w:jc w:val="center"/>
        <w:rPr>
          <w:rFonts w:ascii="Arial" w:hAnsi="Arial" w:cs="Arial"/>
          <w:b/>
        </w:rPr>
      </w:pPr>
      <w:r>
        <w:rPr>
          <w:rFonts w:ascii="Arial" w:hAnsi="Arial" w:cs="Arial"/>
          <w:b/>
        </w:rPr>
        <w:t>POLICY</w:t>
      </w:r>
    </w:p>
    <w:p w14:paraId="68342799" w14:textId="77777777" w:rsidR="00FC75F0" w:rsidRDefault="00FC75F0" w:rsidP="00C748D6">
      <w:pPr>
        <w:jc w:val="center"/>
        <w:rPr>
          <w:rFonts w:ascii="Arial" w:hAnsi="Arial" w:cs="Arial"/>
          <w:b/>
        </w:rPr>
      </w:pPr>
    </w:p>
    <w:p w14:paraId="33E009BA" w14:textId="77777777" w:rsidR="00C748D6" w:rsidRPr="00C748D6" w:rsidRDefault="00C748D6" w:rsidP="00C748D6">
      <w:pPr>
        <w:ind w:firstLine="720"/>
        <w:jc w:val="both"/>
        <w:rPr>
          <w:rFonts w:ascii="Arial" w:hAnsi="Arial" w:cs="Arial"/>
        </w:rPr>
      </w:pPr>
      <w:r>
        <w:rPr>
          <w:rFonts w:ascii="Arial" w:hAnsi="Arial" w:cs="Arial"/>
        </w:rPr>
        <w:t>Regis College</w:t>
      </w:r>
      <w:r w:rsidRPr="00C748D6">
        <w:rPr>
          <w:rFonts w:ascii="Arial" w:hAnsi="Arial" w:cs="Arial"/>
        </w:rPr>
        <w:t xml:space="preserve"> is committed to providing a safe and healthful work environment for our entire staff. In pursuit of this goal, the following exposure control plan (ECP) is provided to eliminate or minimize occupational exposure to bloodborne pathogens in accordance with OSHA standard 29 CFR 1910.1030, “Occupational Exposure to Bloodborne Pathogens.”</w:t>
      </w:r>
    </w:p>
    <w:p w14:paraId="34E1E2B0" w14:textId="77777777" w:rsidR="00C748D6" w:rsidRPr="00C748D6" w:rsidRDefault="00C748D6" w:rsidP="00C748D6">
      <w:pPr>
        <w:jc w:val="both"/>
        <w:rPr>
          <w:rFonts w:ascii="Arial" w:hAnsi="Arial" w:cs="Arial"/>
        </w:rPr>
      </w:pPr>
    </w:p>
    <w:p w14:paraId="58C243AA" w14:textId="77777777" w:rsidR="00C748D6" w:rsidRDefault="00C748D6" w:rsidP="00C748D6">
      <w:pPr>
        <w:ind w:firstLine="720"/>
        <w:jc w:val="both"/>
        <w:rPr>
          <w:rFonts w:ascii="Arial" w:hAnsi="Arial" w:cs="Arial"/>
        </w:rPr>
      </w:pPr>
      <w:r w:rsidRPr="00C748D6">
        <w:rPr>
          <w:rFonts w:ascii="Arial" w:hAnsi="Arial" w:cs="Arial"/>
        </w:rPr>
        <w:t>The ECP is a key document to assist our organization in implementing and ensuring compliance with the standard, thereby protecting our employees. This ECP includes:</w:t>
      </w:r>
    </w:p>
    <w:p w14:paraId="2FAAC6C5" w14:textId="77777777" w:rsidR="00C748D6" w:rsidRDefault="00C748D6" w:rsidP="00C748D6">
      <w:pPr>
        <w:ind w:firstLine="720"/>
        <w:jc w:val="both"/>
        <w:rPr>
          <w:rFonts w:ascii="Arial" w:hAnsi="Arial" w:cs="Arial"/>
        </w:rPr>
      </w:pPr>
    </w:p>
    <w:p w14:paraId="459850A1" w14:textId="77777777" w:rsidR="00C748D6" w:rsidRDefault="00C748D6" w:rsidP="00C748D6">
      <w:pPr>
        <w:pStyle w:val="ListParagraph"/>
        <w:numPr>
          <w:ilvl w:val="0"/>
          <w:numId w:val="2"/>
        </w:numPr>
        <w:jc w:val="both"/>
        <w:rPr>
          <w:rFonts w:ascii="Arial" w:hAnsi="Arial" w:cs="Arial"/>
        </w:rPr>
      </w:pPr>
      <w:r w:rsidRPr="00C748D6">
        <w:rPr>
          <w:rFonts w:ascii="Arial" w:hAnsi="Arial" w:cs="Arial"/>
        </w:rPr>
        <w:t>Determination of employee exposure</w:t>
      </w:r>
    </w:p>
    <w:p w14:paraId="7F59FAE3" w14:textId="77777777" w:rsidR="00C748D6" w:rsidRPr="00C748D6" w:rsidRDefault="00C748D6" w:rsidP="00C748D6">
      <w:pPr>
        <w:pStyle w:val="ListParagraph"/>
        <w:numPr>
          <w:ilvl w:val="0"/>
          <w:numId w:val="2"/>
        </w:numPr>
        <w:jc w:val="both"/>
        <w:rPr>
          <w:rFonts w:ascii="Arial" w:hAnsi="Arial" w:cs="Arial"/>
        </w:rPr>
      </w:pPr>
      <w:r w:rsidRPr="00C748D6">
        <w:rPr>
          <w:rFonts w:ascii="Arial" w:hAnsi="Arial" w:cs="Arial" w:hint="eastAsia"/>
        </w:rPr>
        <w:t>Implementation of various methods of exposure control,</w:t>
      </w:r>
      <w:r>
        <w:rPr>
          <w:rFonts w:ascii="Arial" w:hAnsi="Arial" w:cs="Arial"/>
        </w:rPr>
        <w:t xml:space="preserve"> </w:t>
      </w:r>
      <w:r w:rsidRPr="00C748D6">
        <w:rPr>
          <w:rFonts w:ascii="Arial" w:hAnsi="Arial" w:cs="Arial"/>
        </w:rPr>
        <w:t>including:</w:t>
      </w:r>
    </w:p>
    <w:p w14:paraId="39FAE4D4" w14:textId="77777777" w:rsidR="00C748D6" w:rsidRPr="00C748D6" w:rsidRDefault="00C748D6" w:rsidP="00C748D6">
      <w:pPr>
        <w:ind w:firstLine="720"/>
        <w:jc w:val="both"/>
        <w:rPr>
          <w:rFonts w:ascii="Arial" w:hAnsi="Arial" w:cs="Arial"/>
        </w:rPr>
      </w:pPr>
    </w:p>
    <w:p w14:paraId="69297759" w14:textId="77777777" w:rsidR="00C748D6" w:rsidRDefault="00C748D6" w:rsidP="00C748D6">
      <w:pPr>
        <w:ind w:firstLine="720"/>
        <w:jc w:val="both"/>
        <w:rPr>
          <w:rFonts w:ascii="Arial" w:hAnsi="Arial" w:cs="Arial"/>
        </w:rPr>
      </w:pPr>
      <w:r w:rsidRPr="00C748D6">
        <w:rPr>
          <w:rFonts w:ascii="Arial" w:hAnsi="Arial" w:cs="Arial"/>
        </w:rPr>
        <w:t>Universal precautions</w:t>
      </w:r>
      <w:r>
        <w:rPr>
          <w:rFonts w:ascii="Arial" w:hAnsi="Arial" w:cs="Arial"/>
        </w:rPr>
        <w:t xml:space="preserve"> </w:t>
      </w:r>
    </w:p>
    <w:p w14:paraId="76D48578" w14:textId="77777777" w:rsidR="00C748D6" w:rsidRDefault="00C748D6" w:rsidP="00C748D6">
      <w:pPr>
        <w:ind w:firstLine="720"/>
        <w:jc w:val="both"/>
        <w:rPr>
          <w:rFonts w:ascii="Arial" w:hAnsi="Arial" w:cs="Arial"/>
        </w:rPr>
      </w:pPr>
      <w:r w:rsidRPr="00C748D6">
        <w:rPr>
          <w:rFonts w:ascii="Arial" w:hAnsi="Arial" w:cs="Arial"/>
        </w:rPr>
        <w:t>Engineering and work practice controls</w:t>
      </w:r>
      <w:r>
        <w:rPr>
          <w:rFonts w:ascii="Arial" w:hAnsi="Arial" w:cs="Arial"/>
        </w:rPr>
        <w:t xml:space="preserve"> </w:t>
      </w:r>
    </w:p>
    <w:p w14:paraId="52113B43" w14:textId="77777777" w:rsidR="00C748D6" w:rsidRDefault="00C748D6" w:rsidP="00C748D6">
      <w:pPr>
        <w:ind w:firstLine="720"/>
        <w:jc w:val="both"/>
        <w:rPr>
          <w:rFonts w:ascii="Arial" w:hAnsi="Arial" w:cs="Arial"/>
        </w:rPr>
      </w:pPr>
      <w:r w:rsidRPr="00C748D6">
        <w:rPr>
          <w:rFonts w:ascii="Arial" w:hAnsi="Arial" w:cs="Arial"/>
        </w:rPr>
        <w:t>Personal protective equipment</w:t>
      </w:r>
      <w:r>
        <w:rPr>
          <w:rFonts w:ascii="Arial" w:hAnsi="Arial" w:cs="Arial"/>
        </w:rPr>
        <w:t xml:space="preserve"> </w:t>
      </w:r>
    </w:p>
    <w:p w14:paraId="7A1B5E1D" w14:textId="77777777" w:rsidR="00C748D6" w:rsidRPr="00C748D6" w:rsidRDefault="00C748D6" w:rsidP="00C748D6">
      <w:pPr>
        <w:ind w:firstLine="720"/>
        <w:jc w:val="both"/>
        <w:rPr>
          <w:rFonts w:ascii="Arial" w:hAnsi="Arial" w:cs="Arial"/>
        </w:rPr>
      </w:pPr>
      <w:r w:rsidRPr="00C748D6">
        <w:rPr>
          <w:rFonts w:ascii="Arial" w:hAnsi="Arial" w:cs="Arial"/>
        </w:rPr>
        <w:t>Housekeeping</w:t>
      </w:r>
    </w:p>
    <w:p w14:paraId="06F68A81" w14:textId="77777777" w:rsidR="00C748D6" w:rsidRPr="00C748D6" w:rsidRDefault="00C748D6" w:rsidP="00C748D6">
      <w:pPr>
        <w:ind w:firstLine="720"/>
        <w:jc w:val="both"/>
        <w:rPr>
          <w:rFonts w:ascii="Arial" w:hAnsi="Arial" w:cs="Arial"/>
        </w:rPr>
      </w:pPr>
    </w:p>
    <w:p w14:paraId="3B2C3607" w14:textId="77777777" w:rsidR="00C748D6" w:rsidRDefault="00C748D6" w:rsidP="00C748D6">
      <w:pPr>
        <w:pStyle w:val="ListParagraph"/>
        <w:numPr>
          <w:ilvl w:val="0"/>
          <w:numId w:val="3"/>
        </w:numPr>
        <w:jc w:val="both"/>
        <w:rPr>
          <w:rFonts w:ascii="Arial" w:hAnsi="Arial" w:cs="Arial"/>
        </w:rPr>
      </w:pPr>
      <w:r w:rsidRPr="00C748D6">
        <w:rPr>
          <w:rFonts w:ascii="Arial" w:hAnsi="Arial" w:cs="Arial" w:hint="eastAsia"/>
        </w:rPr>
        <w:t xml:space="preserve">Hepatitis B vaccination </w:t>
      </w:r>
    </w:p>
    <w:p w14:paraId="2A21891B" w14:textId="77777777" w:rsidR="00C748D6" w:rsidRDefault="00C748D6" w:rsidP="00C748D6">
      <w:pPr>
        <w:pStyle w:val="ListParagraph"/>
        <w:numPr>
          <w:ilvl w:val="0"/>
          <w:numId w:val="3"/>
        </w:numPr>
        <w:jc w:val="both"/>
        <w:rPr>
          <w:rFonts w:ascii="Arial" w:hAnsi="Arial" w:cs="Arial"/>
        </w:rPr>
      </w:pPr>
      <w:r w:rsidRPr="00C748D6">
        <w:rPr>
          <w:rFonts w:ascii="Arial" w:hAnsi="Arial" w:cs="Arial" w:hint="eastAsia"/>
        </w:rPr>
        <w:t>Post-exposure evaluation and follow-up</w:t>
      </w:r>
    </w:p>
    <w:p w14:paraId="63958D20" w14:textId="77777777" w:rsidR="00C748D6" w:rsidRDefault="00C748D6" w:rsidP="00C748D6">
      <w:pPr>
        <w:pStyle w:val="ListParagraph"/>
        <w:numPr>
          <w:ilvl w:val="0"/>
          <w:numId w:val="3"/>
        </w:numPr>
        <w:jc w:val="both"/>
        <w:rPr>
          <w:rFonts w:ascii="Arial" w:hAnsi="Arial" w:cs="Arial"/>
        </w:rPr>
      </w:pPr>
      <w:r w:rsidRPr="00C748D6">
        <w:rPr>
          <w:rFonts w:ascii="Arial" w:hAnsi="Arial" w:cs="Arial" w:hint="eastAsia"/>
        </w:rPr>
        <w:t>Communication of hazards to employees and training</w:t>
      </w:r>
    </w:p>
    <w:p w14:paraId="7B53E6ED" w14:textId="77777777" w:rsidR="00C748D6" w:rsidRDefault="00C748D6" w:rsidP="00C748D6">
      <w:pPr>
        <w:pStyle w:val="ListParagraph"/>
        <w:numPr>
          <w:ilvl w:val="0"/>
          <w:numId w:val="3"/>
        </w:numPr>
        <w:jc w:val="both"/>
        <w:rPr>
          <w:rFonts w:ascii="Arial" w:hAnsi="Arial" w:cs="Arial"/>
        </w:rPr>
      </w:pPr>
      <w:r w:rsidRPr="00C748D6">
        <w:rPr>
          <w:rFonts w:ascii="Arial" w:hAnsi="Arial" w:cs="Arial" w:hint="eastAsia"/>
        </w:rPr>
        <w:t>Recordkeeping</w:t>
      </w:r>
    </w:p>
    <w:p w14:paraId="5CCF1E49" w14:textId="77777777" w:rsidR="00C748D6" w:rsidRDefault="00C748D6" w:rsidP="00C748D6">
      <w:pPr>
        <w:pStyle w:val="ListParagraph"/>
        <w:numPr>
          <w:ilvl w:val="0"/>
          <w:numId w:val="3"/>
        </w:numPr>
        <w:jc w:val="both"/>
        <w:rPr>
          <w:rFonts w:ascii="Arial" w:hAnsi="Arial" w:cs="Arial"/>
        </w:rPr>
      </w:pPr>
      <w:r w:rsidRPr="00C748D6">
        <w:rPr>
          <w:rFonts w:ascii="Arial" w:hAnsi="Arial" w:cs="Arial" w:hint="eastAsia"/>
        </w:rPr>
        <w:t>Procedures for evaluating circumstances surrounding exposure</w:t>
      </w:r>
      <w:r>
        <w:rPr>
          <w:rFonts w:ascii="Arial" w:hAnsi="Arial" w:cs="Arial"/>
        </w:rPr>
        <w:t xml:space="preserve"> </w:t>
      </w:r>
      <w:r w:rsidRPr="00C748D6">
        <w:rPr>
          <w:rFonts w:ascii="Arial" w:hAnsi="Arial" w:cs="Arial"/>
        </w:rPr>
        <w:t>incidents</w:t>
      </w:r>
    </w:p>
    <w:p w14:paraId="10C9D108" w14:textId="77777777" w:rsidR="00C748D6" w:rsidRDefault="00C748D6" w:rsidP="00C748D6">
      <w:pPr>
        <w:jc w:val="both"/>
        <w:rPr>
          <w:rFonts w:ascii="Arial" w:hAnsi="Arial" w:cs="Arial"/>
        </w:rPr>
      </w:pPr>
    </w:p>
    <w:p w14:paraId="2964D2B6" w14:textId="77777777" w:rsidR="00C748D6" w:rsidRDefault="00C748D6" w:rsidP="00C748D6">
      <w:pPr>
        <w:jc w:val="both"/>
        <w:rPr>
          <w:rFonts w:ascii="Arial" w:hAnsi="Arial" w:cs="Arial"/>
        </w:rPr>
      </w:pPr>
      <w:r w:rsidRPr="00C748D6">
        <w:rPr>
          <w:rFonts w:ascii="Arial" w:hAnsi="Arial" w:cs="Arial"/>
        </w:rPr>
        <w:t>Implementation methods for these elements of the standard are</w:t>
      </w:r>
      <w:r>
        <w:rPr>
          <w:rFonts w:ascii="Arial" w:hAnsi="Arial" w:cs="Arial"/>
        </w:rPr>
        <w:t xml:space="preserve"> </w:t>
      </w:r>
      <w:r w:rsidRPr="00C748D6">
        <w:rPr>
          <w:rFonts w:ascii="Arial" w:hAnsi="Arial" w:cs="Arial"/>
        </w:rPr>
        <w:t>discussed in the subsequent pages of this ECP.</w:t>
      </w:r>
    </w:p>
    <w:p w14:paraId="1BF44971" w14:textId="77777777" w:rsidR="00C748D6" w:rsidRDefault="00C748D6" w:rsidP="00C748D6">
      <w:pPr>
        <w:jc w:val="both"/>
        <w:rPr>
          <w:rFonts w:ascii="Arial" w:hAnsi="Arial" w:cs="Arial"/>
        </w:rPr>
      </w:pPr>
    </w:p>
    <w:p w14:paraId="05B225CF" w14:textId="77777777" w:rsidR="00C748D6" w:rsidRDefault="00C748D6" w:rsidP="00C748D6">
      <w:pPr>
        <w:jc w:val="center"/>
        <w:rPr>
          <w:rFonts w:ascii="Arial" w:hAnsi="Arial" w:cs="Arial"/>
          <w:b/>
        </w:rPr>
      </w:pPr>
      <w:r>
        <w:rPr>
          <w:rFonts w:ascii="Arial" w:hAnsi="Arial" w:cs="Arial"/>
          <w:b/>
        </w:rPr>
        <w:t>PROGRAM ADMINISTRATION</w:t>
      </w:r>
    </w:p>
    <w:p w14:paraId="1E611AB1" w14:textId="77777777" w:rsidR="00C748D6" w:rsidRDefault="00C748D6" w:rsidP="00C748D6">
      <w:pPr>
        <w:jc w:val="center"/>
        <w:rPr>
          <w:rFonts w:ascii="Arial" w:hAnsi="Arial" w:cs="Arial"/>
          <w:b/>
        </w:rPr>
      </w:pPr>
    </w:p>
    <w:p w14:paraId="0E49BD63" w14:textId="77777777" w:rsidR="00C748D6" w:rsidRDefault="00C748D6" w:rsidP="00C748D6">
      <w:pPr>
        <w:pStyle w:val="ListParagraph"/>
        <w:numPr>
          <w:ilvl w:val="0"/>
          <w:numId w:val="4"/>
        </w:numPr>
        <w:jc w:val="both"/>
        <w:rPr>
          <w:rFonts w:ascii="Arial" w:hAnsi="Arial" w:cs="Arial"/>
        </w:rPr>
      </w:pPr>
      <w:r w:rsidRPr="00C748D6">
        <w:rPr>
          <w:rFonts w:ascii="Arial" w:hAnsi="Arial" w:cs="Arial"/>
        </w:rPr>
        <w:t>Environmental Health &amp; Safe</w:t>
      </w:r>
      <w:r w:rsidR="00B66E9A">
        <w:rPr>
          <w:rFonts w:ascii="Arial" w:hAnsi="Arial" w:cs="Arial"/>
        </w:rPr>
        <w:t>ty</w:t>
      </w:r>
      <w:r w:rsidRPr="00C748D6">
        <w:rPr>
          <w:rFonts w:ascii="Arial" w:hAnsi="Arial" w:cs="Arial"/>
        </w:rPr>
        <w:t xml:space="preserve"> is responsible for implementation of the ECP. Ashley Bielawski (x7867) will maintain, review, and update the ECP at least annually, and whenever necessary to include new or modified tasks and procedures. </w:t>
      </w:r>
    </w:p>
    <w:p w14:paraId="3DF34493" w14:textId="0C8BA13D" w:rsidR="00B66E9A" w:rsidRDefault="00B66E9A" w:rsidP="00B66E9A">
      <w:pPr>
        <w:pStyle w:val="ListParagraph"/>
        <w:numPr>
          <w:ilvl w:val="0"/>
          <w:numId w:val="4"/>
        </w:numPr>
        <w:jc w:val="both"/>
        <w:rPr>
          <w:rFonts w:ascii="Arial" w:hAnsi="Arial" w:cs="Arial"/>
        </w:rPr>
      </w:pPr>
      <w:r w:rsidRPr="00B66E9A">
        <w:rPr>
          <w:rFonts w:ascii="Arial" w:hAnsi="Arial" w:cs="Arial"/>
        </w:rPr>
        <w:lastRenderedPageBreak/>
        <w:t>Those employees who are determined to have occupational</w:t>
      </w:r>
      <w:r>
        <w:rPr>
          <w:rFonts w:ascii="Arial" w:hAnsi="Arial" w:cs="Arial"/>
        </w:rPr>
        <w:t xml:space="preserve"> </w:t>
      </w:r>
      <w:r w:rsidRPr="00B66E9A">
        <w:rPr>
          <w:rFonts w:ascii="Arial" w:hAnsi="Arial" w:cs="Arial"/>
        </w:rPr>
        <w:t>exposure to blood or other potentially infectious materials (OPIM)</w:t>
      </w:r>
      <w:r>
        <w:rPr>
          <w:rFonts w:ascii="Arial" w:hAnsi="Arial" w:cs="Arial"/>
        </w:rPr>
        <w:t xml:space="preserve"> </w:t>
      </w:r>
      <w:r w:rsidRPr="00B66E9A">
        <w:rPr>
          <w:rFonts w:ascii="Arial" w:hAnsi="Arial" w:cs="Arial"/>
        </w:rPr>
        <w:t>must comply with the procedures and work practices outlined in</w:t>
      </w:r>
      <w:r>
        <w:rPr>
          <w:rFonts w:ascii="Arial" w:hAnsi="Arial" w:cs="Arial"/>
        </w:rPr>
        <w:t xml:space="preserve"> </w:t>
      </w:r>
      <w:r w:rsidRPr="00B66E9A">
        <w:rPr>
          <w:rFonts w:ascii="Arial" w:hAnsi="Arial" w:cs="Arial"/>
        </w:rPr>
        <w:t>this ECP</w:t>
      </w:r>
      <w:r w:rsidR="000571DA">
        <w:rPr>
          <w:rFonts w:ascii="Arial" w:hAnsi="Arial" w:cs="Arial"/>
        </w:rPr>
        <w:t>.</w:t>
      </w:r>
    </w:p>
    <w:p w14:paraId="389A8B6D" w14:textId="5C89E579" w:rsidR="00B66E9A" w:rsidRDefault="00B66E9A" w:rsidP="00B66E9A">
      <w:pPr>
        <w:pStyle w:val="ListParagraph"/>
        <w:numPr>
          <w:ilvl w:val="0"/>
          <w:numId w:val="4"/>
        </w:numPr>
        <w:jc w:val="both"/>
        <w:rPr>
          <w:rFonts w:ascii="Arial" w:hAnsi="Arial" w:cs="Arial"/>
        </w:rPr>
      </w:pPr>
      <w:r>
        <w:rPr>
          <w:rFonts w:ascii="Arial" w:hAnsi="Arial" w:cs="Arial"/>
        </w:rPr>
        <w:t>Environmental Health &amp; Safety will provide and maintain all necessary personal protective equipment (PPE), engineering controls (e.g., sharps containers), labels, and red bags as required by the standard. Ashley Bielawski</w:t>
      </w:r>
      <w:r w:rsidR="001539DF">
        <w:rPr>
          <w:rFonts w:ascii="Arial" w:hAnsi="Arial" w:cs="Arial"/>
        </w:rPr>
        <w:t>-Lovell</w:t>
      </w:r>
      <w:r>
        <w:rPr>
          <w:rFonts w:ascii="Arial" w:hAnsi="Arial" w:cs="Arial"/>
        </w:rPr>
        <w:t xml:space="preserve"> (x7867) will ensure that adequate supplies of the aforementioned equipment are available in the appropriate sizes. </w:t>
      </w:r>
    </w:p>
    <w:p w14:paraId="1BE3AE24" w14:textId="77777777" w:rsidR="00B66E9A" w:rsidRDefault="00B66E9A" w:rsidP="00B66E9A">
      <w:pPr>
        <w:pStyle w:val="ListParagraph"/>
        <w:numPr>
          <w:ilvl w:val="0"/>
          <w:numId w:val="4"/>
        </w:numPr>
        <w:jc w:val="both"/>
        <w:rPr>
          <w:rFonts w:ascii="Arial" w:hAnsi="Arial" w:cs="Arial"/>
        </w:rPr>
      </w:pPr>
      <w:r>
        <w:rPr>
          <w:rFonts w:ascii="Arial" w:hAnsi="Arial" w:cs="Arial"/>
        </w:rPr>
        <w:t xml:space="preserve">Environmental Health and Safety </w:t>
      </w:r>
      <w:r w:rsidRPr="00B66E9A">
        <w:rPr>
          <w:rFonts w:ascii="Arial" w:hAnsi="Arial" w:cs="Arial"/>
        </w:rPr>
        <w:t>will be responsible for</w:t>
      </w:r>
      <w:r>
        <w:rPr>
          <w:rFonts w:ascii="Arial" w:hAnsi="Arial" w:cs="Arial"/>
        </w:rPr>
        <w:t xml:space="preserve"> </w:t>
      </w:r>
      <w:r w:rsidRPr="00B66E9A">
        <w:rPr>
          <w:rFonts w:ascii="Arial" w:hAnsi="Arial" w:cs="Arial"/>
        </w:rPr>
        <w:t>ensuring that all medical actions required by the standard are</w:t>
      </w:r>
      <w:r>
        <w:rPr>
          <w:rFonts w:ascii="Arial" w:hAnsi="Arial" w:cs="Arial"/>
        </w:rPr>
        <w:t xml:space="preserve"> </w:t>
      </w:r>
      <w:r w:rsidRPr="00B66E9A">
        <w:rPr>
          <w:rFonts w:ascii="Arial" w:hAnsi="Arial" w:cs="Arial"/>
        </w:rPr>
        <w:t>performed and that appropriate employee health and OSHA</w:t>
      </w:r>
      <w:r>
        <w:rPr>
          <w:rFonts w:ascii="Arial" w:hAnsi="Arial" w:cs="Arial"/>
        </w:rPr>
        <w:t xml:space="preserve"> </w:t>
      </w:r>
      <w:r w:rsidRPr="00B66E9A">
        <w:rPr>
          <w:rFonts w:ascii="Arial" w:hAnsi="Arial" w:cs="Arial"/>
        </w:rPr>
        <w:t>records are maintained.</w:t>
      </w:r>
    </w:p>
    <w:p w14:paraId="089C50E1" w14:textId="77777777" w:rsidR="00B66E9A" w:rsidRDefault="00011322" w:rsidP="00011322">
      <w:pPr>
        <w:pStyle w:val="ListParagraph"/>
        <w:numPr>
          <w:ilvl w:val="0"/>
          <w:numId w:val="4"/>
        </w:numPr>
        <w:jc w:val="both"/>
        <w:rPr>
          <w:rFonts w:ascii="Arial" w:hAnsi="Arial" w:cs="Arial"/>
        </w:rPr>
      </w:pPr>
      <w:r>
        <w:rPr>
          <w:rFonts w:ascii="Arial" w:hAnsi="Arial" w:cs="Arial"/>
        </w:rPr>
        <w:t xml:space="preserve">Environmental Health and Safety </w:t>
      </w:r>
      <w:r w:rsidR="00B66E9A" w:rsidRPr="00B66E9A">
        <w:rPr>
          <w:rFonts w:ascii="Arial" w:hAnsi="Arial" w:cs="Arial"/>
        </w:rPr>
        <w:t>will be responsible for</w:t>
      </w:r>
      <w:r w:rsidR="00B66E9A">
        <w:rPr>
          <w:rFonts w:ascii="Arial" w:hAnsi="Arial" w:cs="Arial"/>
        </w:rPr>
        <w:t xml:space="preserve"> </w:t>
      </w:r>
      <w:r w:rsidR="00B66E9A" w:rsidRPr="00B66E9A">
        <w:rPr>
          <w:rFonts w:ascii="Arial" w:hAnsi="Arial" w:cs="Arial"/>
        </w:rPr>
        <w:t>training, documentation of training, and making the written ECP</w:t>
      </w:r>
      <w:r w:rsidR="00B66E9A">
        <w:rPr>
          <w:rFonts w:ascii="Arial" w:hAnsi="Arial" w:cs="Arial"/>
        </w:rPr>
        <w:t xml:space="preserve"> </w:t>
      </w:r>
      <w:r w:rsidR="00B66E9A" w:rsidRPr="00B66E9A">
        <w:rPr>
          <w:rFonts w:ascii="Arial" w:hAnsi="Arial" w:cs="Arial"/>
        </w:rPr>
        <w:t xml:space="preserve">available to employees, OSHA, and NIOSH representatives. </w:t>
      </w:r>
    </w:p>
    <w:p w14:paraId="6FD78B3F" w14:textId="77777777" w:rsidR="00011322" w:rsidRDefault="00011322" w:rsidP="00011322">
      <w:pPr>
        <w:pStyle w:val="ListParagraph"/>
        <w:jc w:val="both"/>
        <w:rPr>
          <w:rFonts w:ascii="Arial" w:hAnsi="Arial" w:cs="Arial"/>
        </w:rPr>
      </w:pPr>
    </w:p>
    <w:p w14:paraId="3B05E2FA" w14:textId="77777777" w:rsidR="00F90022" w:rsidRDefault="00011322" w:rsidP="00FD1179">
      <w:pPr>
        <w:jc w:val="center"/>
        <w:rPr>
          <w:rFonts w:ascii="Arial" w:hAnsi="Arial" w:cs="Arial"/>
          <w:b/>
        </w:rPr>
      </w:pPr>
      <w:r>
        <w:rPr>
          <w:rFonts w:ascii="Arial" w:hAnsi="Arial" w:cs="Arial"/>
          <w:b/>
        </w:rPr>
        <w:t>EMPLO</w:t>
      </w:r>
      <w:r w:rsidR="00FD1179">
        <w:rPr>
          <w:rFonts w:ascii="Arial" w:hAnsi="Arial" w:cs="Arial"/>
          <w:b/>
        </w:rPr>
        <w:t>YEE EXPOSURE DETERMINATION</w:t>
      </w:r>
    </w:p>
    <w:p w14:paraId="6BE16AA8" w14:textId="77777777" w:rsidR="00FD1179" w:rsidRDefault="00FD1179" w:rsidP="00FD1179">
      <w:pPr>
        <w:jc w:val="both"/>
        <w:rPr>
          <w:rFonts w:ascii="Arial" w:hAnsi="Arial" w:cs="Arial"/>
          <w:b/>
        </w:rPr>
      </w:pPr>
    </w:p>
    <w:p w14:paraId="41C5A711" w14:textId="77777777" w:rsidR="00FD1179" w:rsidRDefault="00FD1179" w:rsidP="00FD1179">
      <w:pPr>
        <w:jc w:val="both"/>
        <w:rPr>
          <w:rFonts w:ascii="Arial" w:hAnsi="Arial" w:cs="Arial"/>
        </w:rPr>
      </w:pPr>
      <w:r>
        <w:rPr>
          <w:rFonts w:ascii="Arial" w:hAnsi="Arial" w:cs="Arial"/>
        </w:rPr>
        <w:t>The following is a list of all job classifications at our establishment in which some employees have occupational exposure:</w:t>
      </w:r>
    </w:p>
    <w:p w14:paraId="56A710B7" w14:textId="77777777" w:rsidR="00FD1179" w:rsidRDefault="00FD1179" w:rsidP="00FD1179">
      <w:pPr>
        <w:jc w:val="both"/>
        <w:rPr>
          <w:rFonts w:ascii="Arial" w:hAnsi="Arial" w:cs="Arial"/>
        </w:rPr>
      </w:pPr>
    </w:p>
    <w:p w14:paraId="03322330" w14:textId="77777777" w:rsidR="000571DA" w:rsidRDefault="000571DA" w:rsidP="000571DA">
      <w:pPr>
        <w:pStyle w:val="ListParagraph"/>
        <w:numPr>
          <w:ilvl w:val="0"/>
          <w:numId w:val="5"/>
        </w:numPr>
        <w:jc w:val="both"/>
        <w:rPr>
          <w:rFonts w:ascii="Arial" w:hAnsi="Arial" w:cs="Arial"/>
        </w:rPr>
      </w:pPr>
      <w:r>
        <w:rPr>
          <w:rFonts w:ascii="Arial" w:hAnsi="Arial" w:cs="Arial"/>
        </w:rPr>
        <w:t>Athletic Training</w:t>
      </w:r>
    </w:p>
    <w:p w14:paraId="22736DC7" w14:textId="77777777" w:rsidR="000571DA" w:rsidRDefault="000571DA" w:rsidP="000571DA">
      <w:pPr>
        <w:pStyle w:val="ListParagraph"/>
        <w:numPr>
          <w:ilvl w:val="0"/>
          <w:numId w:val="5"/>
        </w:numPr>
        <w:jc w:val="both"/>
        <w:rPr>
          <w:rFonts w:ascii="Arial" w:hAnsi="Arial" w:cs="Arial"/>
        </w:rPr>
      </w:pPr>
      <w:r>
        <w:rPr>
          <w:rFonts w:ascii="Arial" w:hAnsi="Arial" w:cs="Arial"/>
        </w:rPr>
        <w:t>Campus Police</w:t>
      </w:r>
    </w:p>
    <w:p w14:paraId="623918A4" w14:textId="35D5AD06" w:rsidR="00FD1179" w:rsidRDefault="000571DA" w:rsidP="00FD1179">
      <w:pPr>
        <w:pStyle w:val="ListParagraph"/>
        <w:numPr>
          <w:ilvl w:val="0"/>
          <w:numId w:val="5"/>
        </w:numPr>
        <w:jc w:val="both"/>
        <w:rPr>
          <w:rFonts w:ascii="Arial" w:hAnsi="Arial" w:cs="Arial"/>
        </w:rPr>
      </w:pPr>
      <w:r>
        <w:rPr>
          <w:rFonts w:ascii="Arial" w:hAnsi="Arial" w:cs="Arial"/>
        </w:rPr>
        <w:t xml:space="preserve">Child Services </w:t>
      </w:r>
    </w:p>
    <w:p w14:paraId="7E8E717C" w14:textId="77777777" w:rsidR="00FD1179" w:rsidRDefault="00FD1179" w:rsidP="00FD1179">
      <w:pPr>
        <w:pStyle w:val="ListParagraph"/>
        <w:numPr>
          <w:ilvl w:val="0"/>
          <w:numId w:val="5"/>
        </w:numPr>
        <w:jc w:val="both"/>
        <w:rPr>
          <w:rFonts w:ascii="Arial" w:hAnsi="Arial" w:cs="Arial"/>
        </w:rPr>
      </w:pPr>
      <w:r>
        <w:rPr>
          <w:rFonts w:ascii="Arial" w:hAnsi="Arial" w:cs="Arial"/>
        </w:rPr>
        <w:t>Health Services</w:t>
      </w:r>
    </w:p>
    <w:p w14:paraId="39A49A15" w14:textId="615B8FBA" w:rsidR="00FD1179" w:rsidRDefault="000571DA" w:rsidP="00FD1179">
      <w:pPr>
        <w:pStyle w:val="ListParagraph"/>
        <w:numPr>
          <w:ilvl w:val="0"/>
          <w:numId w:val="5"/>
        </w:numPr>
        <w:jc w:val="both"/>
        <w:rPr>
          <w:rFonts w:ascii="Arial" w:hAnsi="Arial" w:cs="Arial"/>
        </w:rPr>
      </w:pPr>
      <w:r>
        <w:rPr>
          <w:rFonts w:ascii="Arial" w:hAnsi="Arial" w:cs="Arial"/>
        </w:rPr>
        <w:t>Housekeeping</w:t>
      </w:r>
    </w:p>
    <w:p w14:paraId="7AB7F12A" w14:textId="77777777" w:rsidR="00FD1179" w:rsidRDefault="00FD1179" w:rsidP="00FD1179">
      <w:pPr>
        <w:pStyle w:val="ListParagraph"/>
        <w:numPr>
          <w:ilvl w:val="0"/>
          <w:numId w:val="5"/>
        </w:numPr>
        <w:jc w:val="both"/>
        <w:rPr>
          <w:rFonts w:ascii="Arial" w:hAnsi="Arial" w:cs="Arial"/>
        </w:rPr>
      </w:pPr>
      <w:r>
        <w:rPr>
          <w:rFonts w:ascii="Arial" w:hAnsi="Arial" w:cs="Arial"/>
        </w:rPr>
        <w:t>Nursing</w:t>
      </w:r>
    </w:p>
    <w:p w14:paraId="63B54ECA" w14:textId="3D9C8CF9" w:rsidR="000571DA" w:rsidRDefault="000571DA" w:rsidP="00FD1179">
      <w:pPr>
        <w:pStyle w:val="ListParagraph"/>
        <w:numPr>
          <w:ilvl w:val="0"/>
          <w:numId w:val="5"/>
        </w:numPr>
        <w:jc w:val="both"/>
        <w:rPr>
          <w:rFonts w:ascii="Arial" w:hAnsi="Arial" w:cs="Arial"/>
        </w:rPr>
      </w:pPr>
      <w:r>
        <w:rPr>
          <w:rFonts w:ascii="Arial" w:hAnsi="Arial" w:cs="Arial"/>
        </w:rPr>
        <w:t>Resident Directors</w:t>
      </w:r>
    </w:p>
    <w:p w14:paraId="092731F4" w14:textId="77777777" w:rsidR="00FD1179" w:rsidRDefault="00FD1179" w:rsidP="00FD1179">
      <w:pPr>
        <w:jc w:val="both"/>
        <w:rPr>
          <w:rFonts w:ascii="Arial" w:hAnsi="Arial" w:cs="Arial"/>
        </w:rPr>
      </w:pPr>
    </w:p>
    <w:p w14:paraId="3FB40FD8" w14:textId="10A5B687" w:rsidR="00FD1179" w:rsidRDefault="00FD1179" w:rsidP="00FD1179">
      <w:pPr>
        <w:jc w:val="both"/>
        <w:rPr>
          <w:rFonts w:ascii="Arial" w:hAnsi="Arial" w:cs="Arial"/>
          <w:sz w:val="22"/>
          <w:szCs w:val="22"/>
        </w:rPr>
      </w:pPr>
      <w:r w:rsidRPr="00FD1179">
        <w:rPr>
          <w:rFonts w:ascii="Arial" w:hAnsi="Arial" w:cs="Arial"/>
          <w:sz w:val="22"/>
          <w:szCs w:val="22"/>
        </w:rPr>
        <w:t xml:space="preserve">NOTE: Part-time, temporary, contract and per diem employees are covered by the bloodborne pathogens standard. </w:t>
      </w:r>
    </w:p>
    <w:p w14:paraId="79D09FC4" w14:textId="77777777" w:rsidR="00FD1179" w:rsidRDefault="00FD1179" w:rsidP="00FD1179">
      <w:pPr>
        <w:jc w:val="both"/>
        <w:rPr>
          <w:rFonts w:ascii="Arial" w:hAnsi="Arial" w:cs="Arial"/>
          <w:sz w:val="22"/>
          <w:szCs w:val="22"/>
        </w:rPr>
      </w:pPr>
    </w:p>
    <w:p w14:paraId="538E1B49" w14:textId="77777777" w:rsidR="00FD1179" w:rsidRPr="00FD1179" w:rsidRDefault="00FD1179" w:rsidP="00FD1179">
      <w:pPr>
        <w:jc w:val="center"/>
        <w:rPr>
          <w:rFonts w:ascii="Arial" w:hAnsi="Arial" w:cs="Arial"/>
          <w:b/>
        </w:rPr>
      </w:pPr>
      <w:r w:rsidRPr="00FD1179">
        <w:rPr>
          <w:rFonts w:ascii="Arial" w:hAnsi="Arial" w:cs="Arial"/>
          <w:b/>
        </w:rPr>
        <w:t>METHODS OF IMPLEMENTATION AND CONTROL</w:t>
      </w:r>
    </w:p>
    <w:p w14:paraId="0DB9ADBE" w14:textId="77777777" w:rsidR="00FD1179" w:rsidRPr="00FD1179" w:rsidRDefault="00FD1179" w:rsidP="00FD1179">
      <w:pPr>
        <w:jc w:val="both"/>
        <w:rPr>
          <w:rFonts w:ascii="Arial" w:hAnsi="Arial" w:cs="Arial"/>
        </w:rPr>
      </w:pPr>
    </w:p>
    <w:p w14:paraId="274B0CEB" w14:textId="77777777" w:rsidR="00FD1179" w:rsidRPr="00FD1179" w:rsidRDefault="00FD1179" w:rsidP="00FD1179">
      <w:pPr>
        <w:jc w:val="both"/>
        <w:rPr>
          <w:rFonts w:ascii="Arial" w:hAnsi="Arial" w:cs="Arial"/>
          <w:b/>
        </w:rPr>
      </w:pPr>
      <w:r w:rsidRPr="00FD1179">
        <w:rPr>
          <w:rFonts w:ascii="Arial" w:hAnsi="Arial" w:cs="Arial"/>
          <w:b/>
        </w:rPr>
        <w:t>Universal Precautions</w:t>
      </w:r>
    </w:p>
    <w:p w14:paraId="053B645F" w14:textId="77777777" w:rsidR="00FD1179" w:rsidRPr="00FD1179" w:rsidRDefault="00FD1179" w:rsidP="00FD1179">
      <w:pPr>
        <w:jc w:val="both"/>
        <w:rPr>
          <w:rFonts w:ascii="Arial" w:hAnsi="Arial" w:cs="Arial"/>
        </w:rPr>
      </w:pPr>
    </w:p>
    <w:p w14:paraId="5286518C" w14:textId="77777777" w:rsidR="00FD1179" w:rsidRPr="00FD1179" w:rsidRDefault="00FD1179" w:rsidP="00FD1179">
      <w:pPr>
        <w:ind w:firstLine="720"/>
        <w:jc w:val="both"/>
        <w:rPr>
          <w:rFonts w:ascii="Arial" w:hAnsi="Arial" w:cs="Arial"/>
        </w:rPr>
      </w:pPr>
      <w:r w:rsidRPr="00FD1179">
        <w:rPr>
          <w:rFonts w:ascii="Arial" w:hAnsi="Arial" w:cs="Arial"/>
        </w:rPr>
        <w:t xml:space="preserve">All employees will utilize universal precautions. </w:t>
      </w:r>
    </w:p>
    <w:p w14:paraId="05F35B2E" w14:textId="77777777" w:rsidR="00FD1179" w:rsidRPr="00FD1179" w:rsidRDefault="00FD1179" w:rsidP="00FD1179">
      <w:pPr>
        <w:jc w:val="both"/>
        <w:rPr>
          <w:rFonts w:ascii="Arial" w:hAnsi="Arial" w:cs="Arial"/>
        </w:rPr>
      </w:pPr>
    </w:p>
    <w:p w14:paraId="63FD95BA" w14:textId="77777777" w:rsidR="00FD1179" w:rsidRPr="00FD1179" w:rsidRDefault="00FD1179" w:rsidP="00FD1179">
      <w:pPr>
        <w:jc w:val="both"/>
        <w:rPr>
          <w:rFonts w:ascii="Arial" w:hAnsi="Arial" w:cs="Arial"/>
          <w:b/>
        </w:rPr>
      </w:pPr>
      <w:r w:rsidRPr="00FD1179">
        <w:rPr>
          <w:rFonts w:ascii="Arial" w:hAnsi="Arial" w:cs="Arial"/>
          <w:b/>
        </w:rPr>
        <w:t>Exposure Control Plan</w:t>
      </w:r>
    </w:p>
    <w:p w14:paraId="1265EC3F" w14:textId="77777777" w:rsidR="00FD1179" w:rsidRPr="00FD1179" w:rsidRDefault="00FD1179" w:rsidP="00FD1179">
      <w:pPr>
        <w:jc w:val="both"/>
        <w:rPr>
          <w:rFonts w:ascii="Arial" w:hAnsi="Arial" w:cs="Arial"/>
        </w:rPr>
      </w:pPr>
    </w:p>
    <w:p w14:paraId="6B24E109" w14:textId="534F631E" w:rsidR="00FD1179" w:rsidRDefault="00FD1179" w:rsidP="00FD1179">
      <w:pPr>
        <w:ind w:firstLine="720"/>
        <w:jc w:val="both"/>
        <w:rPr>
          <w:rFonts w:ascii="Arial" w:hAnsi="Arial" w:cs="Arial"/>
        </w:rPr>
      </w:pPr>
      <w:r w:rsidRPr="00FD1179">
        <w:rPr>
          <w:rFonts w:ascii="Arial" w:hAnsi="Arial" w:cs="Arial"/>
        </w:rPr>
        <w:t xml:space="preserve">Employees covered by the bloodborne pathogens standard receive an explanation of this ECP during their initial training session. It will also be reviewed in their annual refresher training. All employees can review this plan at any time during their work shifts by contacting </w:t>
      </w:r>
      <w:r w:rsidR="000571DA">
        <w:rPr>
          <w:rFonts w:ascii="Arial" w:hAnsi="Arial" w:cs="Arial"/>
        </w:rPr>
        <w:t xml:space="preserve">Ashley Bielawski-Lovell, x7867. </w:t>
      </w:r>
    </w:p>
    <w:p w14:paraId="279A544F" w14:textId="77777777" w:rsidR="00064FBC" w:rsidRDefault="00064FBC" w:rsidP="00FD1179">
      <w:pPr>
        <w:ind w:firstLine="720"/>
        <w:jc w:val="both"/>
        <w:rPr>
          <w:rFonts w:ascii="Arial" w:hAnsi="Arial" w:cs="Arial"/>
        </w:rPr>
      </w:pPr>
    </w:p>
    <w:p w14:paraId="00DA004C" w14:textId="77777777" w:rsidR="00FD1179" w:rsidRPr="00FD1179" w:rsidRDefault="00FD1179" w:rsidP="00FD1179">
      <w:pPr>
        <w:ind w:firstLine="720"/>
        <w:jc w:val="both"/>
        <w:rPr>
          <w:rFonts w:ascii="Arial" w:hAnsi="Arial" w:cs="Arial"/>
        </w:rPr>
      </w:pPr>
    </w:p>
    <w:p w14:paraId="464A17FC" w14:textId="77777777" w:rsidR="00FD1179" w:rsidRDefault="00FD1179" w:rsidP="00FD1179">
      <w:pPr>
        <w:ind w:firstLine="720"/>
        <w:jc w:val="both"/>
        <w:rPr>
          <w:rFonts w:ascii="Arial" w:hAnsi="Arial" w:cs="Arial"/>
        </w:rPr>
      </w:pPr>
      <w:r w:rsidRPr="00FD1179">
        <w:rPr>
          <w:rFonts w:ascii="Arial" w:hAnsi="Arial" w:cs="Arial"/>
        </w:rPr>
        <w:t>Environmental Health &amp; Safety is responsible for reviewing and updating the ECP annually or more frequently if necessary to reflect any new or modified tasks and procedures that affect occupational exposure and to reflect new or revised employee positions with occupational exposure.</w:t>
      </w:r>
    </w:p>
    <w:p w14:paraId="2386F71E" w14:textId="77777777" w:rsidR="004475D2" w:rsidRDefault="004475D2" w:rsidP="004475D2">
      <w:pPr>
        <w:jc w:val="both"/>
        <w:rPr>
          <w:rFonts w:ascii="Arial" w:hAnsi="Arial" w:cs="Arial"/>
        </w:rPr>
      </w:pPr>
    </w:p>
    <w:p w14:paraId="65C13A69" w14:textId="77777777" w:rsidR="009F0339" w:rsidRDefault="009F0339" w:rsidP="004475D2">
      <w:pPr>
        <w:jc w:val="center"/>
        <w:rPr>
          <w:rFonts w:ascii="Arial" w:hAnsi="Arial" w:cs="Arial"/>
          <w:b/>
        </w:rPr>
      </w:pPr>
    </w:p>
    <w:p w14:paraId="0BC2ED4E" w14:textId="77777777" w:rsidR="004475D2" w:rsidRPr="004475D2" w:rsidRDefault="004475D2" w:rsidP="004475D2">
      <w:pPr>
        <w:jc w:val="center"/>
        <w:rPr>
          <w:rFonts w:ascii="Arial" w:hAnsi="Arial" w:cs="Arial"/>
          <w:b/>
        </w:rPr>
      </w:pPr>
      <w:r w:rsidRPr="004475D2">
        <w:rPr>
          <w:rFonts w:ascii="Arial" w:hAnsi="Arial" w:cs="Arial"/>
          <w:b/>
        </w:rPr>
        <w:t>Personal Protective Equipment (PPE)</w:t>
      </w:r>
    </w:p>
    <w:p w14:paraId="50166DAD" w14:textId="77777777" w:rsidR="004475D2" w:rsidRPr="004475D2" w:rsidRDefault="004475D2" w:rsidP="004475D2">
      <w:pPr>
        <w:jc w:val="both"/>
        <w:rPr>
          <w:rFonts w:ascii="Arial" w:hAnsi="Arial" w:cs="Arial"/>
        </w:rPr>
      </w:pPr>
    </w:p>
    <w:p w14:paraId="077A635D" w14:textId="0E94836E" w:rsidR="004475D2" w:rsidRPr="004475D2" w:rsidRDefault="004475D2" w:rsidP="004475D2">
      <w:pPr>
        <w:jc w:val="both"/>
        <w:rPr>
          <w:rFonts w:ascii="Arial" w:hAnsi="Arial" w:cs="Arial"/>
        </w:rPr>
      </w:pPr>
      <w:r w:rsidRPr="004475D2">
        <w:rPr>
          <w:rFonts w:ascii="Arial" w:hAnsi="Arial" w:cs="Arial"/>
        </w:rPr>
        <w:t xml:space="preserve">PPE is provided to our employees at no cost to them. </w:t>
      </w:r>
      <w:proofErr w:type="gramStart"/>
      <w:r w:rsidRPr="004475D2">
        <w:rPr>
          <w:rFonts w:ascii="Arial" w:hAnsi="Arial" w:cs="Arial"/>
        </w:rPr>
        <w:t>Training in</w:t>
      </w:r>
      <w:r>
        <w:rPr>
          <w:rFonts w:ascii="Arial" w:hAnsi="Arial" w:cs="Arial"/>
        </w:rPr>
        <w:t xml:space="preserve"> </w:t>
      </w:r>
      <w:r w:rsidRPr="004475D2">
        <w:rPr>
          <w:rFonts w:ascii="Arial" w:hAnsi="Arial" w:cs="Arial"/>
        </w:rPr>
        <w:t>the use of the appropriate PPE for specific tasks or procedures is</w:t>
      </w:r>
      <w:r>
        <w:rPr>
          <w:rFonts w:ascii="Arial" w:hAnsi="Arial" w:cs="Arial"/>
        </w:rPr>
        <w:t xml:space="preserve"> </w:t>
      </w:r>
      <w:r w:rsidRPr="004475D2">
        <w:rPr>
          <w:rFonts w:ascii="Arial" w:hAnsi="Arial" w:cs="Arial"/>
        </w:rPr>
        <w:t xml:space="preserve">provided by </w:t>
      </w:r>
      <w:r w:rsidR="000571DA">
        <w:rPr>
          <w:rFonts w:ascii="Arial" w:hAnsi="Arial" w:cs="Arial"/>
        </w:rPr>
        <w:t>Ashley Bielawski-Lovell, x7867</w:t>
      </w:r>
      <w:proofErr w:type="gramEnd"/>
      <w:r w:rsidR="000571DA">
        <w:rPr>
          <w:rFonts w:ascii="Arial" w:hAnsi="Arial" w:cs="Arial"/>
        </w:rPr>
        <w:t xml:space="preserve">. </w:t>
      </w:r>
    </w:p>
    <w:p w14:paraId="7D428E45" w14:textId="77777777" w:rsidR="004475D2" w:rsidRDefault="004475D2" w:rsidP="004475D2">
      <w:pPr>
        <w:jc w:val="both"/>
        <w:rPr>
          <w:rFonts w:ascii="Arial" w:hAnsi="Arial" w:cs="Arial"/>
        </w:rPr>
      </w:pPr>
    </w:p>
    <w:p w14:paraId="7D58E2B3" w14:textId="77777777" w:rsidR="004475D2" w:rsidRPr="004475D2" w:rsidRDefault="004475D2" w:rsidP="004475D2">
      <w:pPr>
        <w:jc w:val="both"/>
        <w:rPr>
          <w:rFonts w:ascii="Arial" w:hAnsi="Arial" w:cs="Arial"/>
        </w:rPr>
      </w:pPr>
      <w:r w:rsidRPr="004475D2">
        <w:rPr>
          <w:rFonts w:ascii="Arial" w:hAnsi="Arial" w:cs="Arial"/>
        </w:rPr>
        <w:t xml:space="preserve">The types of PPE available to employees are as follows: </w:t>
      </w:r>
    </w:p>
    <w:p w14:paraId="55FDF41F" w14:textId="77777777" w:rsidR="004475D2" w:rsidRPr="004475D2" w:rsidRDefault="004475D2" w:rsidP="004475D2">
      <w:pPr>
        <w:jc w:val="both"/>
        <w:rPr>
          <w:rFonts w:ascii="Arial" w:hAnsi="Arial" w:cs="Arial"/>
        </w:rPr>
      </w:pPr>
    </w:p>
    <w:p w14:paraId="3B534C2A" w14:textId="439146D3" w:rsidR="001836CB" w:rsidRDefault="001836CB" w:rsidP="001836CB">
      <w:pPr>
        <w:pStyle w:val="ListParagraph"/>
        <w:numPr>
          <w:ilvl w:val="0"/>
          <w:numId w:val="13"/>
        </w:numPr>
        <w:jc w:val="both"/>
        <w:rPr>
          <w:rFonts w:ascii="Arial" w:hAnsi="Arial" w:cs="Arial"/>
        </w:rPr>
      </w:pPr>
      <w:r>
        <w:rPr>
          <w:rFonts w:ascii="Arial" w:hAnsi="Arial" w:cs="Arial"/>
        </w:rPr>
        <w:t>Gloves</w:t>
      </w:r>
    </w:p>
    <w:p w14:paraId="340EBADA" w14:textId="69BAD3D4" w:rsidR="001836CB" w:rsidRDefault="001836CB" w:rsidP="001836CB">
      <w:pPr>
        <w:pStyle w:val="ListParagraph"/>
        <w:numPr>
          <w:ilvl w:val="0"/>
          <w:numId w:val="13"/>
        </w:numPr>
        <w:jc w:val="both"/>
        <w:rPr>
          <w:rFonts w:ascii="Arial" w:hAnsi="Arial" w:cs="Arial"/>
        </w:rPr>
      </w:pPr>
      <w:r>
        <w:rPr>
          <w:rFonts w:ascii="Arial" w:hAnsi="Arial" w:cs="Arial"/>
        </w:rPr>
        <w:t>Eye protection</w:t>
      </w:r>
    </w:p>
    <w:p w14:paraId="15293AA0" w14:textId="42C4D734" w:rsidR="001836CB" w:rsidRDefault="001836CB" w:rsidP="001836CB">
      <w:pPr>
        <w:pStyle w:val="ListParagraph"/>
        <w:numPr>
          <w:ilvl w:val="0"/>
          <w:numId w:val="13"/>
        </w:numPr>
        <w:jc w:val="both"/>
        <w:rPr>
          <w:rFonts w:ascii="Arial" w:hAnsi="Arial" w:cs="Arial"/>
        </w:rPr>
      </w:pPr>
      <w:r>
        <w:rPr>
          <w:rFonts w:ascii="Arial" w:hAnsi="Arial" w:cs="Arial"/>
        </w:rPr>
        <w:t>Masks</w:t>
      </w:r>
    </w:p>
    <w:p w14:paraId="3F5D65B3" w14:textId="77777777" w:rsidR="001836CB" w:rsidRPr="001836CB" w:rsidRDefault="001836CB" w:rsidP="001836CB">
      <w:pPr>
        <w:pStyle w:val="ListParagraph"/>
        <w:jc w:val="both"/>
        <w:rPr>
          <w:rFonts w:ascii="Arial" w:hAnsi="Arial" w:cs="Arial"/>
        </w:rPr>
      </w:pPr>
    </w:p>
    <w:p w14:paraId="29E17420" w14:textId="0F24D707" w:rsidR="004475D2" w:rsidRPr="004475D2" w:rsidRDefault="009F0339" w:rsidP="004475D2">
      <w:pPr>
        <w:jc w:val="both"/>
        <w:rPr>
          <w:rFonts w:ascii="Arial" w:hAnsi="Arial" w:cs="Arial"/>
        </w:rPr>
      </w:pPr>
      <w:r>
        <w:rPr>
          <w:rFonts w:ascii="Arial" w:hAnsi="Arial" w:cs="Arial"/>
        </w:rPr>
        <w:t>Gloves are available in the Physical Plant Office housekeeping storage closet. Eye protection and masks are located in the Shop (College Hall 18) they may be obtained by cont</w:t>
      </w:r>
      <w:r w:rsidR="00064FBC">
        <w:rPr>
          <w:rFonts w:ascii="Arial" w:hAnsi="Arial" w:cs="Arial"/>
        </w:rPr>
        <w:t xml:space="preserve">acting </w:t>
      </w:r>
      <w:r w:rsidR="00A0765A">
        <w:rPr>
          <w:rFonts w:ascii="Arial" w:hAnsi="Arial" w:cs="Arial"/>
        </w:rPr>
        <w:t xml:space="preserve">Physical Plant </w:t>
      </w:r>
      <w:r w:rsidR="00064FBC">
        <w:rPr>
          <w:rFonts w:ascii="Arial" w:hAnsi="Arial" w:cs="Arial"/>
        </w:rPr>
        <w:t>(x7130</w:t>
      </w:r>
      <w:r>
        <w:rPr>
          <w:rFonts w:ascii="Arial" w:hAnsi="Arial" w:cs="Arial"/>
        </w:rPr>
        <w:t xml:space="preserve">). </w:t>
      </w:r>
    </w:p>
    <w:p w14:paraId="4930BD53" w14:textId="77777777" w:rsidR="004475D2" w:rsidRPr="004475D2" w:rsidRDefault="004475D2" w:rsidP="004475D2">
      <w:pPr>
        <w:jc w:val="both"/>
        <w:rPr>
          <w:rFonts w:ascii="Arial" w:hAnsi="Arial" w:cs="Arial"/>
        </w:rPr>
      </w:pPr>
    </w:p>
    <w:p w14:paraId="6DDC00DA" w14:textId="77777777" w:rsidR="004475D2" w:rsidRDefault="004475D2" w:rsidP="004475D2">
      <w:pPr>
        <w:jc w:val="both"/>
        <w:rPr>
          <w:rFonts w:ascii="Arial" w:hAnsi="Arial" w:cs="Arial"/>
        </w:rPr>
      </w:pPr>
      <w:r w:rsidRPr="004475D2">
        <w:rPr>
          <w:rFonts w:ascii="Arial" w:hAnsi="Arial" w:cs="Arial"/>
        </w:rPr>
        <w:t>All employees using PPE must observe the following</w:t>
      </w:r>
      <w:r>
        <w:rPr>
          <w:rFonts w:ascii="Arial" w:hAnsi="Arial" w:cs="Arial"/>
        </w:rPr>
        <w:t xml:space="preserve"> </w:t>
      </w:r>
      <w:r w:rsidRPr="004475D2">
        <w:rPr>
          <w:rFonts w:ascii="Arial" w:hAnsi="Arial" w:cs="Arial"/>
        </w:rPr>
        <w:t>precautions:</w:t>
      </w:r>
    </w:p>
    <w:p w14:paraId="2C199406" w14:textId="77777777" w:rsidR="004475D2" w:rsidRDefault="004475D2" w:rsidP="004475D2">
      <w:pPr>
        <w:jc w:val="both"/>
        <w:rPr>
          <w:rFonts w:ascii="Arial" w:hAnsi="Arial" w:cs="Arial"/>
        </w:rPr>
      </w:pPr>
    </w:p>
    <w:p w14:paraId="6C506226" w14:textId="77777777" w:rsidR="004475D2" w:rsidRPr="00FD1179" w:rsidRDefault="004475D2" w:rsidP="004475D2">
      <w:pPr>
        <w:jc w:val="both"/>
        <w:rPr>
          <w:rFonts w:ascii="Arial" w:hAnsi="Arial" w:cs="Arial"/>
        </w:rPr>
      </w:pPr>
    </w:p>
    <w:p w14:paraId="62D23FF1" w14:textId="6C5ED28D" w:rsidR="004475D2" w:rsidRDefault="004475D2" w:rsidP="004475D2">
      <w:pPr>
        <w:pStyle w:val="ListParagraph"/>
        <w:numPr>
          <w:ilvl w:val="0"/>
          <w:numId w:val="6"/>
        </w:numPr>
        <w:jc w:val="both"/>
        <w:rPr>
          <w:rFonts w:ascii="Arial" w:hAnsi="Arial" w:cs="Arial"/>
        </w:rPr>
      </w:pPr>
      <w:r w:rsidRPr="004475D2">
        <w:rPr>
          <w:rFonts w:ascii="Arial" w:hAnsi="Arial" w:cs="Arial"/>
        </w:rPr>
        <w:t>Wash hands immediately</w:t>
      </w:r>
      <w:r w:rsidR="000571DA">
        <w:rPr>
          <w:rFonts w:ascii="Arial" w:hAnsi="Arial" w:cs="Arial"/>
        </w:rPr>
        <w:t>,</w:t>
      </w:r>
      <w:r w:rsidRPr="004475D2">
        <w:rPr>
          <w:rFonts w:ascii="Arial" w:hAnsi="Arial" w:cs="Arial"/>
        </w:rPr>
        <w:t xml:space="preserve"> or as soon as </w:t>
      </w:r>
      <w:r w:rsidR="000571DA">
        <w:rPr>
          <w:rFonts w:ascii="Arial" w:hAnsi="Arial" w:cs="Arial"/>
        </w:rPr>
        <w:t>possible</w:t>
      </w:r>
      <w:r w:rsidRPr="004475D2">
        <w:rPr>
          <w:rFonts w:ascii="Arial" w:hAnsi="Arial" w:cs="Arial"/>
        </w:rPr>
        <w:t xml:space="preserve"> after removing gloves or other PPE. </w:t>
      </w:r>
    </w:p>
    <w:p w14:paraId="36EBEF5F" w14:textId="1EC988A4" w:rsidR="004475D2" w:rsidRDefault="004475D2" w:rsidP="004475D2">
      <w:pPr>
        <w:pStyle w:val="ListParagraph"/>
        <w:numPr>
          <w:ilvl w:val="0"/>
          <w:numId w:val="6"/>
        </w:numPr>
        <w:jc w:val="both"/>
        <w:rPr>
          <w:rFonts w:ascii="Arial" w:hAnsi="Arial" w:cs="Arial"/>
        </w:rPr>
      </w:pPr>
      <w:r w:rsidRPr="004475D2">
        <w:rPr>
          <w:rFonts w:ascii="Arial" w:hAnsi="Arial" w:cs="Arial" w:hint="eastAsia"/>
        </w:rPr>
        <w:t>Remove PPE after it becomes contaminated and before leaving</w:t>
      </w:r>
      <w:r w:rsidRPr="004475D2">
        <w:rPr>
          <w:rFonts w:ascii="Arial" w:hAnsi="Arial" w:cs="Arial"/>
        </w:rPr>
        <w:t xml:space="preserve"> the work area. </w:t>
      </w:r>
    </w:p>
    <w:p w14:paraId="144ADBCB" w14:textId="77777777" w:rsidR="004475D2" w:rsidRDefault="004475D2" w:rsidP="004475D2">
      <w:pPr>
        <w:pStyle w:val="ListParagraph"/>
        <w:numPr>
          <w:ilvl w:val="0"/>
          <w:numId w:val="6"/>
        </w:numPr>
        <w:jc w:val="both"/>
        <w:rPr>
          <w:rFonts w:ascii="Arial" w:hAnsi="Arial" w:cs="Arial"/>
        </w:rPr>
      </w:pPr>
      <w:r w:rsidRPr="004475D2">
        <w:rPr>
          <w:rFonts w:ascii="Arial" w:hAnsi="Arial" w:cs="Arial" w:hint="eastAsia"/>
        </w:rPr>
        <w:t>Wear appropriate gloves when it is reasonably anticipated that</w:t>
      </w:r>
      <w:r w:rsidRPr="004475D2">
        <w:rPr>
          <w:rFonts w:ascii="Arial" w:hAnsi="Arial" w:cs="Arial"/>
        </w:rPr>
        <w:t xml:space="preserve"> there may be hand contact with blood or OPIM, and when handling or touching contaminated items or surfaces; replace gloves if torn, punctured or contaminated, or if their ability to function as a barrier is compromised.</w:t>
      </w:r>
    </w:p>
    <w:p w14:paraId="16DEAAC7" w14:textId="77777777" w:rsidR="00FD1179" w:rsidRDefault="004475D2" w:rsidP="004475D2">
      <w:pPr>
        <w:pStyle w:val="ListParagraph"/>
        <w:numPr>
          <w:ilvl w:val="0"/>
          <w:numId w:val="6"/>
        </w:numPr>
        <w:jc w:val="both"/>
        <w:rPr>
          <w:rFonts w:ascii="Arial" w:hAnsi="Arial" w:cs="Arial"/>
        </w:rPr>
      </w:pPr>
      <w:r w:rsidRPr="004475D2">
        <w:rPr>
          <w:rFonts w:ascii="Arial" w:hAnsi="Arial" w:cs="Arial"/>
        </w:rPr>
        <w:t>Utility gloves may be decontaminated for reuse if their integrity is not compromised; discard utility gloves if they show signs of cracking, peeling, tearing, puncturing, or deterioration.</w:t>
      </w:r>
    </w:p>
    <w:p w14:paraId="774A5853" w14:textId="77777777" w:rsidR="004475D2" w:rsidRDefault="004475D2" w:rsidP="004475D2">
      <w:pPr>
        <w:pStyle w:val="ListParagraph"/>
        <w:numPr>
          <w:ilvl w:val="0"/>
          <w:numId w:val="6"/>
        </w:numPr>
        <w:jc w:val="both"/>
        <w:rPr>
          <w:rFonts w:ascii="Arial" w:hAnsi="Arial" w:cs="Arial"/>
        </w:rPr>
      </w:pPr>
      <w:r w:rsidRPr="004475D2">
        <w:rPr>
          <w:rFonts w:ascii="Arial" w:hAnsi="Arial" w:cs="Arial"/>
        </w:rPr>
        <w:t>Never wash or decontaminate disposable gloves for reuse.</w:t>
      </w:r>
    </w:p>
    <w:p w14:paraId="7A2B65A7" w14:textId="77777777" w:rsidR="004475D2" w:rsidRDefault="004475D2" w:rsidP="004475D2">
      <w:pPr>
        <w:pStyle w:val="ListParagraph"/>
        <w:numPr>
          <w:ilvl w:val="0"/>
          <w:numId w:val="6"/>
        </w:numPr>
        <w:jc w:val="both"/>
        <w:rPr>
          <w:rFonts w:ascii="Arial" w:hAnsi="Arial" w:cs="Arial"/>
        </w:rPr>
      </w:pPr>
      <w:r w:rsidRPr="004475D2">
        <w:rPr>
          <w:rFonts w:ascii="Arial" w:hAnsi="Arial" w:cs="Arial"/>
        </w:rPr>
        <w:t>Wear appropriate face and eye protection when splashes,</w:t>
      </w:r>
      <w:r>
        <w:rPr>
          <w:rFonts w:ascii="Arial" w:hAnsi="Arial" w:cs="Arial"/>
        </w:rPr>
        <w:t xml:space="preserve"> </w:t>
      </w:r>
      <w:r w:rsidRPr="004475D2">
        <w:rPr>
          <w:rFonts w:ascii="Arial" w:hAnsi="Arial" w:cs="Arial"/>
        </w:rPr>
        <w:t>sprays, spatters, or droplets of blood or OPIM pose a hazard to the</w:t>
      </w:r>
      <w:r>
        <w:rPr>
          <w:rFonts w:ascii="Arial" w:hAnsi="Arial" w:cs="Arial"/>
        </w:rPr>
        <w:t xml:space="preserve"> </w:t>
      </w:r>
      <w:r w:rsidRPr="004475D2">
        <w:rPr>
          <w:rFonts w:ascii="Arial" w:hAnsi="Arial" w:cs="Arial"/>
        </w:rPr>
        <w:t>eye, nose, or mouth.</w:t>
      </w:r>
    </w:p>
    <w:p w14:paraId="6DE7C175" w14:textId="77777777" w:rsidR="004475D2" w:rsidRDefault="004475D2" w:rsidP="004475D2">
      <w:pPr>
        <w:pStyle w:val="ListParagraph"/>
        <w:numPr>
          <w:ilvl w:val="0"/>
          <w:numId w:val="6"/>
        </w:numPr>
        <w:jc w:val="both"/>
        <w:rPr>
          <w:rFonts w:ascii="Arial" w:hAnsi="Arial" w:cs="Arial"/>
        </w:rPr>
      </w:pPr>
      <w:r>
        <w:rPr>
          <w:rFonts w:ascii="Arial" w:hAnsi="Arial" w:cs="Arial"/>
        </w:rPr>
        <w:t xml:space="preserve">Remove immediately or as soon as feasible any garment contaminated by blood or OPIM, in such a way as to avoid contact with the outer surface. </w:t>
      </w:r>
    </w:p>
    <w:p w14:paraId="6EF5A734" w14:textId="77777777" w:rsidR="004475D2" w:rsidRDefault="004475D2" w:rsidP="004475D2">
      <w:pPr>
        <w:jc w:val="both"/>
        <w:rPr>
          <w:rFonts w:ascii="Arial" w:hAnsi="Arial" w:cs="Arial"/>
        </w:rPr>
      </w:pPr>
    </w:p>
    <w:p w14:paraId="0CC05ED7" w14:textId="77777777" w:rsidR="000571DA" w:rsidRDefault="000571DA" w:rsidP="004475D2">
      <w:pPr>
        <w:jc w:val="both"/>
        <w:rPr>
          <w:rFonts w:ascii="Arial" w:hAnsi="Arial" w:cs="Arial"/>
          <w:b/>
        </w:rPr>
      </w:pPr>
    </w:p>
    <w:p w14:paraId="4B031C12" w14:textId="77777777" w:rsidR="000571DA" w:rsidRDefault="000571DA" w:rsidP="004475D2">
      <w:pPr>
        <w:jc w:val="both"/>
        <w:rPr>
          <w:rFonts w:ascii="Arial" w:hAnsi="Arial" w:cs="Arial"/>
          <w:b/>
        </w:rPr>
      </w:pPr>
    </w:p>
    <w:p w14:paraId="5158C0B2" w14:textId="77777777" w:rsidR="000571DA" w:rsidRDefault="000571DA" w:rsidP="004475D2">
      <w:pPr>
        <w:jc w:val="both"/>
        <w:rPr>
          <w:rFonts w:ascii="Arial" w:hAnsi="Arial" w:cs="Arial"/>
          <w:b/>
        </w:rPr>
      </w:pPr>
    </w:p>
    <w:p w14:paraId="611C5FEA" w14:textId="77777777" w:rsidR="004475D2" w:rsidRDefault="004475D2" w:rsidP="004475D2">
      <w:pPr>
        <w:jc w:val="both"/>
        <w:rPr>
          <w:rFonts w:ascii="Arial" w:hAnsi="Arial" w:cs="Arial"/>
          <w:b/>
        </w:rPr>
      </w:pPr>
      <w:r>
        <w:rPr>
          <w:rFonts w:ascii="Arial" w:hAnsi="Arial" w:cs="Arial"/>
          <w:b/>
        </w:rPr>
        <w:t>Housekeeping</w:t>
      </w:r>
    </w:p>
    <w:p w14:paraId="348BBC18" w14:textId="77777777" w:rsidR="009F0339" w:rsidRDefault="009F0339" w:rsidP="004475D2">
      <w:pPr>
        <w:jc w:val="both"/>
        <w:rPr>
          <w:rFonts w:ascii="Arial" w:hAnsi="Arial" w:cs="Arial"/>
          <w:b/>
        </w:rPr>
      </w:pPr>
    </w:p>
    <w:p w14:paraId="4467AB46" w14:textId="14B61B6B" w:rsidR="004475D2" w:rsidRDefault="004475D2" w:rsidP="009F0339">
      <w:pPr>
        <w:jc w:val="both"/>
        <w:rPr>
          <w:rFonts w:ascii="Arial" w:hAnsi="Arial" w:cs="Arial"/>
        </w:rPr>
      </w:pPr>
      <w:r>
        <w:rPr>
          <w:rFonts w:ascii="Arial" w:hAnsi="Arial" w:cs="Arial"/>
        </w:rPr>
        <w:t>Regulated waste is placed in containers</w:t>
      </w:r>
      <w:r w:rsidR="009F0339">
        <w:rPr>
          <w:rFonts w:ascii="Arial" w:hAnsi="Arial" w:cs="Arial"/>
        </w:rPr>
        <w:t>,</w:t>
      </w:r>
      <w:r>
        <w:rPr>
          <w:rFonts w:ascii="Arial" w:hAnsi="Arial" w:cs="Arial"/>
        </w:rPr>
        <w:t xml:space="preserve"> which are closable, constructed to contain all contents and prevent leakage, and closed prior to removal to prevent spillage or protrusion of contents during handling. </w:t>
      </w:r>
    </w:p>
    <w:p w14:paraId="58226449" w14:textId="77777777" w:rsidR="007F2D3F" w:rsidRDefault="007F2D3F" w:rsidP="007F2D3F">
      <w:pPr>
        <w:jc w:val="both"/>
        <w:rPr>
          <w:rFonts w:ascii="Arial" w:hAnsi="Arial" w:cs="Arial"/>
        </w:rPr>
      </w:pPr>
    </w:p>
    <w:p w14:paraId="3A6E25C7" w14:textId="47D12B20" w:rsidR="007F2D3F" w:rsidRDefault="007F2D3F" w:rsidP="007F2D3F">
      <w:pPr>
        <w:jc w:val="both"/>
        <w:rPr>
          <w:rFonts w:ascii="Arial" w:hAnsi="Arial" w:cs="Arial"/>
        </w:rPr>
      </w:pPr>
      <w:r>
        <w:rPr>
          <w:rFonts w:ascii="Arial" w:hAnsi="Arial" w:cs="Arial"/>
        </w:rPr>
        <w:t>Contaminated sharps are discarded immediately or as soon as possible in containers that are closable, puncture resistant, leak proof on sides and bottoms, and appropriately labeled or color-coded. Sharps disposal co</w:t>
      </w:r>
      <w:r w:rsidR="009F0339">
        <w:rPr>
          <w:rFonts w:ascii="Arial" w:hAnsi="Arial" w:cs="Arial"/>
        </w:rPr>
        <w:t>ntainers are available at Health Services (</w:t>
      </w:r>
      <w:r w:rsidR="00064FBC">
        <w:rPr>
          <w:rFonts w:ascii="Arial" w:hAnsi="Arial" w:cs="Arial"/>
        </w:rPr>
        <w:t>Maria</w:t>
      </w:r>
      <w:r w:rsidR="009F0339">
        <w:rPr>
          <w:rFonts w:ascii="Arial" w:hAnsi="Arial" w:cs="Arial"/>
        </w:rPr>
        <w:t xml:space="preserve"> Hall) and Nursing (College Hall 161).</w:t>
      </w:r>
    </w:p>
    <w:p w14:paraId="2EAC144B" w14:textId="77777777" w:rsidR="007F2D3F" w:rsidRDefault="007F2D3F" w:rsidP="007F2D3F">
      <w:pPr>
        <w:jc w:val="both"/>
        <w:rPr>
          <w:rFonts w:ascii="Arial" w:hAnsi="Arial" w:cs="Arial"/>
        </w:rPr>
      </w:pPr>
    </w:p>
    <w:p w14:paraId="1A934249" w14:textId="77777777" w:rsidR="007F2D3F" w:rsidRDefault="007F2D3F" w:rsidP="007F2D3F">
      <w:pPr>
        <w:jc w:val="both"/>
        <w:rPr>
          <w:rFonts w:ascii="Arial" w:hAnsi="Arial" w:cs="Arial"/>
        </w:rPr>
      </w:pPr>
      <w:r w:rsidRPr="007F2D3F">
        <w:rPr>
          <w:rFonts w:ascii="Arial" w:hAnsi="Arial" w:cs="Arial"/>
        </w:rPr>
        <w:t>Bins and pails (e.g., wash or emesis basins) are cleaned and</w:t>
      </w:r>
      <w:r>
        <w:rPr>
          <w:rFonts w:ascii="Arial" w:hAnsi="Arial" w:cs="Arial"/>
        </w:rPr>
        <w:t xml:space="preserve"> </w:t>
      </w:r>
      <w:r w:rsidRPr="007F2D3F">
        <w:rPr>
          <w:rFonts w:ascii="Arial" w:hAnsi="Arial" w:cs="Arial"/>
        </w:rPr>
        <w:t>decontaminated as soon as feasible after visible contamination.</w:t>
      </w:r>
    </w:p>
    <w:p w14:paraId="1E62B779" w14:textId="77777777" w:rsidR="007F2D3F" w:rsidRDefault="007F2D3F" w:rsidP="007F2D3F">
      <w:pPr>
        <w:jc w:val="both"/>
        <w:rPr>
          <w:rFonts w:ascii="Arial" w:hAnsi="Arial" w:cs="Arial"/>
        </w:rPr>
      </w:pPr>
    </w:p>
    <w:p w14:paraId="4C256556" w14:textId="77777777" w:rsidR="007F2D3F" w:rsidRDefault="007F2D3F" w:rsidP="007F2D3F">
      <w:pPr>
        <w:jc w:val="both"/>
        <w:rPr>
          <w:rFonts w:ascii="Arial" w:hAnsi="Arial" w:cs="Arial"/>
        </w:rPr>
      </w:pPr>
      <w:r w:rsidRPr="007F2D3F">
        <w:rPr>
          <w:rFonts w:ascii="Arial" w:hAnsi="Arial" w:cs="Arial"/>
        </w:rPr>
        <w:t>Broken glassware that may be contaminated is only picked up</w:t>
      </w:r>
      <w:r>
        <w:rPr>
          <w:rFonts w:ascii="Arial" w:hAnsi="Arial" w:cs="Arial"/>
        </w:rPr>
        <w:t xml:space="preserve"> </w:t>
      </w:r>
      <w:r w:rsidRPr="007F2D3F">
        <w:rPr>
          <w:rFonts w:ascii="Arial" w:hAnsi="Arial" w:cs="Arial"/>
        </w:rPr>
        <w:t>using mechanical means, such as a brush and dustpan.</w:t>
      </w:r>
    </w:p>
    <w:p w14:paraId="423573D4" w14:textId="77777777" w:rsidR="007F2D3F" w:rsidRDefault="007F2D3F" w:rsidP="007F2D3F">
      <w:pPr>
        <w:jc w:val="both"/>
        <w:rPr>
          <w:rFonts w:ascii="Arial" w:hAnsi="Arial" w:cs="Arial"/>
        </w:rPr>
      </w:pPr>
    </w:p>
    <w:p w14:paraId="17A95B84" w14:textId="77777777" w:rsidR="007F2D3F" w:rsidRPr="007F2D3F" w:rsidRDefault="007F2D3F" w:rsidP="007F2D3F">
      <w:pPr>
        <w:jc w:val="both"/>
        <w:rPr>
          <w:rFonts w:ascii="Arial" w:hAnsi="Arial" w:cs="Arial"/>
        </w:rPr>
      </w:pPr>
    </w:p>
    <w:p w14:paraId="5728A614" w14:textId="77777777" w:rsidR="007F2D3F" w:rsidRPr="007F2D3F" w:rsidRDefault="007F2D3F" w:rsidP="007F2D3F">
      <w:pPr>
        <w:jc w:val="center"/>
        <w:rPr>
          <w:rFonts w:ascii="Arial" w:hAnsi="Arial" w:cs="Arial"/>
          <w:b/>
        </w:rPr>
      </w:pPr>
      <w:r w:rsidRPr="007F2D3F">
        <w:rPr>
          <w:rFonts w:ascii="Arial" w:hAnsi="Arial" w:cs="Arial"/>
          <w:b/>
        </w:rPr>
        <w:t>HEPATITIS B VACCINATION</w:t>
      </w:r>
    </w:p>
    <w:p w14:paraId="4D781FE9" w14:textId="77777777" w:rsidR="007F2D3F" w:rsidRPr="007F2D3F" w:rsidRDefault="007F2D3F" w:rsidP="007F2D3F">
      <w:pPr>
        <w:jc w:val="both"/>
        <w:rPr>
          <w:rFonts w:ascii="Arial" w:hAnsi="Arial" w:cs="Arial"/>
        </w:rPr>
      </w:pPr>
    </w:p>
    <w:p w14:paraId="146D14E6" w14:textId="3DC9D693" w:rsidR="007F2D3F" w:rsidRPr="007F2D3F" w:rsidRDefault="001836CB" w:rsidP="007F2D3F">
      <w:pPr>
        <w:jc w:val="both"/>
        <w:rPr>
          <w:rFonts w:ascii="Arial" w:hAnsi="Arial" w:cs="Arial"/>
        </w:rPr>
      </w:pPr>
      <w:r>
        <w:rPr>
          <w:rFonts w:ascii="Arial" w:hAnsi="Arial" w:cs="Arial"/>
        </w:rPr>
        <w:t>Environmental Health and Safety</w:t>
      </w:r>
      <w:r w:rsidRPr="007F2D3F">
        <w:rPr>
          <w:rFonts w:ascii="Arial" w:hAnsi="Arial" w:cs="Arial"/>
        </w:rPr>
        <w:t xml:space="preserve"> </w:t>
      </w:r>
      <w:r w:rsidR="007F2D3F" w:rsidRPr="007F2D3F">
        <w:rPr>
          <w:rFonts w:ascii="Arial" w:hAnsi="Arial" w:cs="Arial"/>
        </w:rPr>
        <w:t>will provide training to</w:t>
      </w:r>
      <w:r w:rsidR="007F2D3F">
        <w:rPr>
          <w:rFonts w:ascii="Arial" w:hAnsi="Arial" w:cs="Arial"/>
        </w:rPr>
        <w:t xml:space="preserve"> </w:t>
      </w:r>
      <w:r w:rsidR="007F2D3F" w:rsidRPr="007F2D3F">
        <w:rPr>
          <w:rFonts w:ascii="Arial" w:hAnsi="Arial" w:cs="Arial"/>
        </w:rPr>
        <w:t>employees on hepatitis B vaccinations, addressing safety, benefits,</w:t>
      </w:r>
      <w:r w:rsidR="007F2D3F">
        <w:rPr>
          <w:rFonts w:ascii="Arial" w:hAnsi="Arial" w:cs="Arial"/>
        </w:rPr>
        <w:t xml:space="preserve"> </w:t>
      </w:r>
      <w:r w:rsidR="007F2D3F" w:rsidRPr="007F2D3F">
        <w:rPr>
          <w:rFonts w:ascii="Arial" w:hAnsi="Arial" w:cs="Arial"/>
        </w:rPr>
        <w:t xml:space="preserve">efficacy, methods of administration, and availability. </w:t>
      </w:r>
    </w:p>
    <w:p w14:paraId="033990A2" w14:textId="77777777" w:rsidR="001836CB" w:rsidRDefault="001836CB" w:rsidP="001836CB">
      <w:pPr>
        <w:jc w:val="both"/>
        <w:rPr>
          <w:rFonts w:ascii="Arial" w:hAnsi="Arial" w:cs="Arial"/>
        </w:rPr>
      </w:pPr>
    </w:p>
    <w:p w14:paraId="0FAEC747" w14:textId="70BB6BAB" w:rsidR="001836CB" w:rsidRDefault="007F2D3F" w:rsidP="007F2D3F">
      <w:pPr>
        <w:jc w:val="both"/>
        <w:rPr>
          <w:rFonts w:ascii="Arial" w:hAnsi="Arial" w:cs="Arial"/>
        </w:rPr>
      </w:pPr>
      <w:r w:rsidRPr="007F2D3F">
        <w:rPr>
          <w:rFonts w:ascii="Arial" w:hAnsi="Arial" w:cs="Arial"/>
        </w:rPr>
        <w:t>The hepatitis B vaccination series is available at no cost after</w:t>
      </w:r>
      <w:r w:rsidR="001836CB">
        <w:rPr>
          <w:rFonts w:ascii="Arial" w:hAnsi="Arial" w:cs="Arial"/>
        </w:rPr>
        <w:t xml:space="preserve"> </w:t>
      </w:r>
      <w:r w:rsidRPr="007F2D3F">
        <w:rPr>
          <w:rFonts w:ascii="Arial" w:hAnsi="Arial" w:cs="Arial"/>
        </w:rPr>
        <w:t>initial employee training and within 10 days of initial assignment to</w:t>
      </w:r>
      <w:r>
        <w:rPr>
          <w:rFonts w:ascii="Arial" w:hAnsi="Arial" w:cs="Arial"/>
        </w:rPr>
        <w:t xml:space="preserve"> </w:t>
      </w:r>
      <w:r w:rsidRPr="007F2D3F">
        <w:rPr>
          <w:rFonts w:ascii="Arial" w:hAnsi="Arial" w:cs="Arial"/>
        </w:rPr>
        <w:t>all employees identified in the exposure determination section of</w:t>
      </w:r>
      <w:r>
        <w:rPr>
          <w:rFonts w:ascii="Arial" w:hAnsi="Arial" w:cs="Arial"/>
        </w:rPr>
        <w:t xml:space="preserve"> </w:t>
      </w:r>
      <w:r w:rsidR="00CF2454">
        <w:rPr>
          <w:rFonts w:ascii="Arial" w:hAnsi="Arial" w:cs="Arial"/>
        </w:rPr>
        <w:t>t</w:t>
      </w:r>
      <w:r w:rsidRPr="007F2D3F">
        <w:rPr>
          <w:rFonts w:ascii="Arial" w:hAnsi="Arial" w:cs="Arial"/>
        </w:rPr>
        <w:t xml:space="preserve">his plan. </w:t>
      </w:r>
    </w:p>
    <w:p w14:paraId="3D55EF15" w14:textId="77777777" w:rsidR="001836CB" w:rsidRDefault="001836CB" w:rsidP="007F2D3F">
      <w:pPr>
        <w:jc w:val="both"/>
        <w:rPr>
          <w:rFonts w:ascii="Arial" w:hAnsi="Arial" w:cs="Arial"/>
        </w:rPr>
      </w:pPr>
    </w:p>
    <w:p w14:paraId="24C1C56F" w14:textId="77777777" w:rsidR="001836CB" w:rsidRDefault="007F2D3F" w:rsidP="007F2D3F">
      <w:pPr>
        <w:jc w:val="both"/>
        <w:rPr>
          <w:rFonts w:ascii="Arial" w:hAnsi="Arial" w:cs="Arial"/>
        </w:rPr>
      </w:pPr>
      <w:r w:rsidRPr="007F2D3F">
        <w:rPr>
          <w:rFonts w:ascii="Arial" w:hAnsi="Arial" w:cs="Arial"/>
        </w:rPr>
        <w:t xml:space="preserve">Vaccination is encouraged unless: </w:t>
      </w:r>
    </w:p>
    <w:p w14:paraId="36116C1E" w14:textId="77777777" w:rsidR="001836CB" w:rsidRDefault="001836CB" w:rsidP="007F2D3F">
      <w:pPr>
        <w:jc w:val="both"/>
        <w:rPr>
          <w:rFonts w:ascii="Arial" w:hAnsi="Arial" w:cs="Arial"/>
        </w:rPr>
      </w:pPr>
    </w:p>
    <w:p w14:paraId="556D94A9" w14:textId="77777777" w:rsidR="001836CB" w:rsidRDefault="007F2D3F" w:rsidP="007F2D3F">
      <w:pPr>
        <w:jc w:val="both"/>
        <w:rPr>
          <w:rFonts w:ascii="Arial" w:hAnsi="Arial" w:cs="Arial"/>
        </w:rPr>
      </w:pPr>
      <w:r w:rsidRPr="007F2D3F">
        <w:rPr>
          <w:rFonts w:ascii="Arial" w:hAnsi="Arial" w:cs="Arial"/>
        </w:rPr>
        <w:t>1) documentation exists</w:t>
      </w:r>
      <w:r>
        <w:rPr>
          <w:rFonts w:ascii="Arial" w:hAnsi="Arial" w:cs="Arial"/>
        </w:rPr>
        <w:t xml:space="preserve"> </w:t>
      </w:r>
      <w:r w:rsidRPr="007F2D3F">
        <w:rPr>
          <w:rFonts w:ascii="Arial" w:hAnsi="Arial" w:cs="Arial"/>
        </w:rPr>
        <w:t xml:space="preserve">that the employee has previously received the series; </w:t>
      </w:r>
    </w:p>
    <w:p w14:paraId="0B6A7462" w14:textId="77777777" w:rsidR="001836CB" w:rsidRDefault="007F2D3F" w:rsidP="007F2D3F">
      <w:pPr>
        <w:jc w:val="both"/>
        <w:rPr>
          <w:rFonts w:ascii="Arial" w:hAnsi="Arial" w:cs="Arial"/>
        </w:rPr>
      </w:pPr>
      <w:r w:rsidRPr="007F2D3F">
        <w:rPr>
          <w:rFonts w:ascii="Arial" w:hAnsi="Arial" w:cs="Arial"/>
        </w:rPr>
        <w:t>2) antibody</w:t>
      </w:r>
      <w:r>
        <w:rPr>
          <w:rFonts w:ascii="Arial" w:hAnsi="Arial" w:cs="Arial"/>
        </w:rPr>
        <w:t xml:space="preserve"> </w:t>
      </w:r>
      <w:r w:rsidRPr="007F2D3F">
        <w:rPr>
          <w:rFonts w:ascii="Arial" w:hAnsi="Arial" w:cs="Arial"/>
        </w:rPr>
        <w:t xml:space="preserve">testing reveals that the employee is immune; or </w:t>
      </w:r>
    </w:p>
    <w:p w14:paraId="7AB603A9" w14:textId="3A193112" w:rsidR="007F2D3F" w:rsidRDefault="007F2D3F" w:rsidP="007F2D3F">
      <w:pPr>
        <w:jc w:val="both"/>
        <w:rPr>
          <w:rFonts w:ascii="Arial" w:hAnsi="Arial" w:cs="Arial"/>
        </w:rPr>
      </w:pPr>
      <w:r w:rsidRPr="007F2D3F">
        <w:rPr>
          <w:rFonts w:ascii="Arial" w:hAnsi="Arial" w:cs="Arial"/>
        </w:rPr>
        <w:t>3) medical</w:t>
      </w:r>
      <w:r>
        <w:rPr>
          <w:rFonts w:ascii="Arial" w:hAnsi="Arial" w:cs="Arial"/>
        </w:rPr>
        <w:t xml:space="preserve"> </w:t>
      </w:r>
      <w:r w:rsidRPr="007F2D3F">
        <w:rPr>
          <w:rFonts w:ascii="Arial" w:hAnsi="Arial" w:cs="Arial"/>
        </w:rPr>
        <w:t>evaluation shows that vaccination is con</w:t>
      </w:r>
      <w:r w:rsidR="001836CB">
        <w:rPr>
          <w:rFonts w:ascii="Arial" w:hAnsi="Arial" w:cs="Arial"/>
        </w:rPr>
        <w:t>traindicated</w:t>
      </w:r>
    </w:p>
    <w:p w14:paraId="054406FE" w14:textId="77777777" w:rsidR="001836CB" w:rsidRDefault="001836CB" w:rsidP="001836CB">
      <w:pPr>
        <w:jc w:val="both"/>
        <w:rPr>
          <w:rFonts w:ascii="Arial" w:hAnsi="Arial" w:cs="Arial"/>
        </w:rPr>
      </w:pPr>
    </w:p>
    <w:p w14:paraId="33B75551" w14:textId="6A3434BE" w:rsidR="007F2D3F" w:rsidRDefault="007F2D3F" w:rsidP="001836CB">
      <w:pPr>
        <w:jc w:val="both"/>
        <w:rPr>
          <w:rFonts w:ascii="Arial" w:hAnsi="Arial" w:cs="Arial"/>
        </w:rPr>
      </w:pPr>
      <w:r w:rsidRPr="007F2D3F">
        <w:rPr>
          <w:rFonts w:ascii="Arial" w:hAnsi="Arial" w:cs="Arial"/>
        </w:rPr>
        <w:t>However, if an employee decline</w:t>
      </w:r>
      <w:r>
        <w:rPr>
          <w:rFonts w:ascii="Arial" w:hAnsi="Arial" w:cs="Arial"/>
        </w:rPr>
        <w:t xml:space="preserve">s the vaccination, the employee </w:t>
      </w:r>
      <w:r w:rsidRPr="007F2D3F">
        <w:rPr>
          <w:rFonts w:ascii="Arial" w:hAnsi="Arial" w:cs="Arial"/>
        </w:rPr>
        <w:t>must sign a declination form. Employees who decline may request and obtain the vaccination at a later date at no cost.</w:t>
      </w:r>
      <w:r>
        <w:rPr>
          <w:rFonts w:ascii="Arial" w:hAnsi="Arial" w:cs="Arial"/>
        </w:rPr>
        <w:t xml:space="preserve"> </w:t>
      </w:r>
      <w:r w:rsidRPr="007F2D3F">
        <w:rPr>
          <w:rFonts w:ascii="Arial" w:hAnsi="Arial" w:cs="Arial"/>
        </w:rPr>
        <w:t>Documentation of refusal</w:t>
      </w:r>
      <w:r w:rsidR="001836CB">
        <w:rPr>
          <w:rFonts w:ascii="Arial" w:hAnsi="Arial" w:cs="Arial"/>
        </w:rPr>
        <w:t xml:space="preserve"> of the vaccination is kept at Environmental Health and Safety.</w:t>
      </w:r>
    </w:p>
    <w:p w14:paraId="58808E18" w14:textId="77777777" w:rsidR="001836CB" w:rsidRDefault="001836CB" w:rsidP="001836CB">
      <w:pPr>
        <w:jc w:val="both"/>
        <w:rPr>
          <w:rFonts w:ascii="Arial" w:hAnsi="Arial" w:cs="Arial"/>
        </w:rPr>
      </w:pPr>
    </w:p>
    <w:p w14:paraId="1B50E60F" w14:textId="09FF0DB5" w:rsidR="007F2D3F" w:rsidRDefault="007F2D3F" w:rsidP="001836CB">
      <w:pPr>
        <w:jc w:val="both"/>
        <w:rPr>
          <w:rFonts w:ascii="Arial" w:hAnsi="Arial" w:cs="Arial"/>
        </w:rPr>
      </w:pPr>
      <w:proofErr w:type="gramStart"/>
      <w:r w:rsidRPr="007F2D3F">
        <w:rPr>
          <w:rFonts w:ascii="Arial" w:hAnsi="Arial" w:cs="Arial"/>
        </w:rPr>
        <w:t>Vaccination will be provided by</w:t>
      </w:r>
      <w:r w:rsidR="001836CB">
        <w:rPr>
          <w:rFonts w:ascii="Arial" w:hAnsi="Arial" w:cs="Arial"/>
        </w:rPr>
        <w:t xml:space="preserve"> Health Services, located in Maria Hall</w:t>
      </w:r>
      <w:proofErr w:type="gramEnd"/>
      <w:r w:rsidR="001836CB">
        <w:rPr>
          <w:rFonts w:ascii="Arial" w:hAnsi="Arial" w:cs="Arial"/>
        </w:rPr>
        <w:t>.</w:t>
      </w:r>
    </w:p>
    <w:p w14:paraId="71E8EBBD" w14:textId="77777777" w:rsidR="001836CB" w:rsidRDefault="001836CB" w:rsidP="001836CB">
      <w:pPr>
        <w:jc w:val="both"/>
        <w:rPr>
          <w:rFonts w:ascii="Arial" w:hAnsi="Arial" w:cs="Arial"/>
        </w:rPr>
      </w:pPr>
    </w:p>
    <w:p w14:paraId="09969AEE" w14:textId="77777777" w:rsidR="007F2D3F" w:rsidRDefault="007F2D3F" w:rsidP="001836CB">
      <w:pPr>
        <w:jc w:val="both"/>
        <w:rPr>
          <w:rFonts w:ascii="Arial" w:hAnsi="Arial" w:cs="Arial"/>
        </w:rPr>
      </w:pPr>
      <w:r>
        <w:rPr>
          <w:rFonts w:ascii="Arial" w:hAnsi="Arial" w:cs="Arial"/>
        </w:rPr>
        <w:t>Following the medical evaluation, a copy of the health care professional’s written opinion will be obtained and provided to the employee within 15 days of the completion of the evaluation. It will be limited to whether the employee requires the hepatitis vaccine and whether the vaccine was administered.</w:t>
      </w:r>
    </w:p>
    <w:p w14:paraId="53C5AE53" w14:textId="77777777" w:rsidR="001836CB" w:rsidRDefault="001836CB" w:rsidP="000571DA">
      <w:pPr>
        <w:rPr>
          <w:rFonts w:ascii="Arial" w:hAnsi="Arial" w:cs="Arial"/>
          <w:b/>
        </w:rPr>
      </w:pPr>
    </w:p>
    <w:p w14:paraId="45734804" w14:textId="77777777" w:rsidR="004475D2" w:rsidRPr="007F2D3F" w:rsidRDefault="007F2D3F" w:rsidP="007F2D3F">
      <w:pPr>
        <w:ind w:left="360"/>
        <w:jc w:val="center"/>
        <w:rPr>
          <w:rFonts w:ascii="Arial" w:hAnsi="Arial" w:cs="Arial"/>
          <w:b/>
        </w:rPr>
      </w:pPr>
      <w:r w:rsidRPr="007F2D3F">
        <w:rPr>
          <w:rFonts w:ascii="Arial" w:hAnsi="Arial" w:cs="Arial"/>
          <w:b/>
        </w:rPr>
        <w:t>POST-EXPOSURE EVALUATION AND FOLLOW-UP</w:t>
      </w:r>
    </w:p>
    <w:p w14:paraId="729E9E96" w14:textId="77777777" w:rsidR="007F2D3F" w:rsidRPr="007F2D3F" w:rsidRDefault="007F2D3F" w:rsidP="004475D2">
      <w:pPr>
        <w:ind w:left="360"/>
        <w:jc w:val="both"/>
        <w:rPr>
          <w:rFonts w:ascii="Arial" w:hAnsi="Arial" w:cs="Arial"/>
        </w:rPr>
      </w:pPr>
    </w:p>
    <w:p w14:paraId="733623F4" w14:textId="776B150C" w:rsidR="00064FBC" w:rsidRPr="00A0765A" w:rsidRDefault="007F2D3F" w:rsidP="00064FBC">
      <w:pPr>
        <w:ind w:left="360"/>
        <w:jc w:val="both"/>
        <w:rPr>
          <w:rFonts w:ascii="Arial" w:hAnsi="Arial" w:cs="Arial"/>
          <w:b/>
        </w:rPr>
      </w:pPr>
      <w:r w:rsidRPr="00A0765A">
        <w:rPr>
          <w:rFonts w:ascii="Arial" w:hAnsi="Arial" w:cs="Arial"/>
          <w:b/>
        </w:rPr>
        <w:t>Should an ex</w:t>
      </w:r>
      <w:r w:rsidR="00064FBC" w:rsidRPr="00A0765A">
        <w:rPr>
          <w:rFonts w:ascii="Arial" w:hAnsi="Arial" w:cs="Arial"/>
          <w:b/>
        </w:rPr>
        <w:t>posure incident o</w:t>
      </w:r>
      <w:r w:rsidR="00A0765A" w:rsidRPr="00A0765A">
        <w:rPr>
          <w:rFonts w:ascii="Arial" w:hAnsi="Arial" w:cs="Arial"/>
          <w:b/>
        </w:rPr>
        <w:t>ccur contact Campus Police x7111</w:t>
      </w:r>
      <w:r w:rsidR="00A0765A">
        <w:rPr>
          <w:rFonts w:ascii="Arial" w:hAnsi="Arial" w:cs="Arial"/>
          <w:b/>
        </w:rPr>
        <w:t xml:space="preserve"> and</w:t>
      </w:r>
      <w:r w:rsidR="00064FBC" w:rsidRPr="00A0765A">
        <w:rPr>
          <w:rFonts w:ascii="Arial" w:hAnsi="Arial" w:cs="Arial"/>
          <w:b/>
        </w:rPr>
        <w:t xml:space="preserve"> Isolate the area.</w:t>
      </w:r>
    </w:p>
    <w:p w14:paraId="35120D1A" w14:textId="77777777" w:rsidR="007F2D3F" w:rsidRDefault="007F2D3F" w:rsidP="007F2D3F">
      <w:pPr>
        <w:ind w:left="360"/>
        <w:jc w:val="both"/>
        <w:rPr>
          <w:rFonts w:ascii="Arial" w:hAnsi="Arial" w:cs="Arial"/>
        </w:rPr>
      </w:pPr>
      <w:bookmarkStart w:id="0" w:name="_GoBack"/>
      <w:bookmarkEnd w:id="0"/>
    </w:p>
    <w:p w14:paraId="61757352" w14:textId="77777777" w:rsidR="001836CB" w:rsidRDefault="001836CB" w:rsidP="007F2D3F">
      <w:pPr>
        <w:ind w:left="360"/>
        <w:jc w:val="both"/>
        <w:rPr>
          <w:rFonts w:ascii="Arial" w:hAnsi="Arial" w:cs="Arial"/>
        </w:rPr>
      </w:pPr>
      <w:r>
        <w:rPr>
          <w:rFonts w:ascii="Arial" w:hAnsi="Arial" w:cs="Arial"/>
        </w:rPr>
        <w:t>Health Services shall provide an immediate</w:t>
      </w:r>
      <w:r w:rsidR="007F2D3F" w:rsidRPr="007F2D3F">
        <w:rPr>
          <w:rFonts w:ascii="Arial" w:hAnsi="Arial" w:cs="Arial"/>
        </w:rPr>
        <w:t xml:space="preserve"> confidential medical evaluation</w:t>
      </w:r>
      <w:r>
        <w:rPr>
          <w:rFonts w:ascii="Arial" w:hAnsi="Arial" w:cs="Arial"/>
        </w:rPr>
        <w:t>,</w:t>
      </w:r>
      <w:r w:rsidR="007F2D3F" w:rsidRPr="007F2D3F">
        <w:rPr>
          <w:rFonts w:ascii="Arial" w:hAnsi="Arial" w:cs="Arial"/>
        </w:rPr>
        <w:t xml:space="preserve"> and</w:t>
      </w:r>
      <w:r w:rsidR="007F2D3F">
        <w:rPr>
          <w:rFonts w:ascii="Arial" w:hAnsi="Arial" w:cs="Arial"/>
        </w:rPr>
        <w:t xml:space="preserve"> </w:t>
      </w:r>
      <w:r>
        <w:rPr>
          <w:rFonts w:ascii="Arial" w:hAnsi="Arial" w:cs="Arial"/>
        </w:rPr>
        <w:t xml:space="preserve">a </w:t>
      </w:r>
      <w:r w:rsidR="007F2D3F" w:rsidRPr="007F2D3F">
        <w:rPr>
          <w:rFonts w:ascii="Arial" w:hAnsi="Arial" w:cs="Arial"/>
        </w:rPr>
        <w:t>follow-up will be conducted</w:t>
      </w:r>
      <w:r>
        <w:rPr>
          <w:rFonts w:ascii="Arial" w:hAnsi="Arial" w:cs="Arial"/>
        </w:rPr>
        <w:t>.</w:t>
      </w:r>
      <w:r w:rsidR="007F2D3F">
        <w:rPr>
          <w:rFonts w:ascii="Arial" w:hAnsi="Arial" w:cs="Arial"/>
        </w:rPr>
        <w:t xml:space="preserve"> </w:t>
      </w:r>
    </w:p>
    <w:p w14:paraId="3806FA9C" w14:textId="77777777" w:rsidR="001836CB" w:rsidRDefault="001836CB" w:rsidP="007F2D3F">
      <w:pPr>
        <w:ind w:left="360"/>
        <w:jc w:val="both"/>
        <w:rPr>
          <w:rFonts w:ascii="Arial" w:hAnsi="Arial" w:cs="Arial"/>
        </w:rPr>
      </w:pPr>
    </w:p>
    <w:p w14:paraId="108D64BB" w14:textId="71D5F438" w:rsidR="007F2D3F" w:rsidRDefault="007F2D3F" w:rsidP="007F2D3F">
      <w:pPr>
        <w:ind w:left="360"/>
        <w:jc w:val="both"/>
        <w:rPr>
          <w:rFonts w:ascii="Arial" w:hAnsi="Arial" w:cs="Arial"/>
        </w:rPr>
      </w:pPr>
      <w:r w:rsidRPr="007F2D3F">
        <w:rPr>
          <w:rFonts w:ascii="Arial" w:hAnsi="Arial" w:cs="Arial"/>
        </w:rPr>
        <w:t>Following initial first aid (clean the wound, flush eyes or</w:t>
      </w:r>
      <w:r>
        <w:rPr>
          <w:rFonts w:ascii="Arial" w:hAnsi="Arial" w:cs="Arial"/>
        </w:rPr>
        <w:t xml:space="preserve"> </w:t>
      </w:r>
      <w:r w:rsidRPr="007F2D3F">
        <w:rPr>
          <w:rFonts w:ascii="Arial" w:hAnsi="Arial" w:cs="Arial"/>
        </w:rPr>
        <w:t>other mucous membrane, etc.), the following activities will be</w:t>
      </w:r>
      <w:r>
        <w:rPr>
          <w:rFonts w:ascii="Arial" w:hAnsi="Arial" w:cs="Arial"/>
        </w:rPr>
        <w:t xml:space="preserve"> </w:t>
      </w:r>
      <w:r w:rsidRPr="007F2D3F">
        <w:rPr>
          <w:rFonts w:ascii="Arial" w:hAnsi="Arial" w:cs="Arial"/>
        </w:rPr>
        <w:t>performed:</w:t>
      </w:r>
    </w:p>
    <w:p w14:paraId="7EC90CA8" w14:textId="77777777" w:rsidR="001836CB" w:rsidRDefault="001836CB" w:rsidP="007F2D3F">
      <w:pPr>
        <w:ind w:left="360"/>
        <w:jc w:val="both"/>
        <w:rPr>
          <w:rFonts w:ascii="Arial" w:hAnsi="Arial" w:cs="Arial"/>
        </w:rPr>
      </w:pPr>
    </w:p>
    <w:p w14:paraId="1B5E1BF3" w14:textId="77777777" w:rsidR="007F2D3F" w:rsidRDefault="007F2D3F" w:rsidP="007F2D3F">
      <w:pPr>
        <w:pStyle w:val="ListParagraph"/>
        <w:numPr>
          <w:ilvl w:val="0"/>
          <w:numId w:val="7"/>
        </w:numPr>
        <w:jc w:val="both"/>
        <w:rPr>
          <w:rFonts w:ascii="Arial" w:hAnsi="Arial" w:cs="Arial"/>
        </w:rPr>
      </w:pPr>
      <w:r w:rsidRPr="007F2D3F">
        <w:rPr>
          <w:rFonts w:ascii="Arial" w:hAnsi="Arial" w:cs="Arial" w:hint="eastAsia"/>
        </w:rPr>
        <w:t>Document the routes of exposure and how the exposure</w:t>
      </w:r>
      <w:r w:rsidRPr="007F2D3F">
        <w:rPr>
          <w:rFonts w:ascii="Arial" w:hAnsi="Arial" w:cs="Arial"/>
        </w:rPr>
        <w:t xml:space="preserve"> occurred.</w:t>
      </w:r>
    </w:p>
    <w:p w14:paraId="1135EA84" w14:textId="77777777" w:rsidR="001836CB" w:rsidRDefault="001836CB" w:rsidP="001836CB">
      <w:pPr>
        <w:pStyle w:val="ListParagraph"/>
        <w:jc w:val="both"/>
        <w:rPr>
          <w:rFonts w:ascii="Arial" w:hAnsi="Arial" w:cs="Arial"/>
        </w:rPr>
      </w:pPr>
    </w:p>
    <w:p w14:paraId="0462EDBB" w14:textId="77777777" w:rsidR="007F2D3F" w:rsidRDefault="007F2D3F" w:rsidP="007F2D3F">
      <w:pPr>
        <w:pStyle w:val="ListParagraph"/>
        <w:numPr>
          <w:ilvl w:val="0"/>
          <w:numId w:val="7"/>
        </w:numPr>
        <w:jc w:val="both"/>
        <w:rPr>
          <w:rFonts w:ascii="Arial" w:hAnsi="Arial" w:cs="Arial"/>
        </w:rPr>
      </w:pPr>
      <w:r w:rsidRPr="007F2D3F">
        <w:rPr>
          <w:rFonts w:ascii="Arial" w:hAnsi="Arial" w:cs="Arial" w:hint="eastAsia"/>
        </w:rPr>
        <w:t>Identify and document the source individual (unless the</w:t>
      </w:r>
      <w:r>
        <w:rPr>
          <w:rFonts w:ascii="Arial" w:hAnsi="Arial" w:cs="Arial"/>
        </w:rPr>
        <w:t xml:space="preserve"> </w:t>
      </w:r>
      <w:r w:rsidRPr="007F2D3F">
        <w:rPr>
          <w:rFonts w:ascii="Arial" w:hAnsi="Arial" w:cs="Arial"/>
        </w:rPr>
        <w:t>employer can establish that identification is infeasible or prohibite</w:t>
      </w:r>
      <w:r>
        <w:rPr>
          <w:rFonts w:ascii="Arial" w:hAnsi="Arial" w:cs="Arial"/>
        </w:rPr>
        <w:t xml:space="preserve">d </w:t>
      </w:r>
      <w:r w:rsidRPr="007F2D3F">
        <w:rPr>
          <w:rFonts w:ascii="Arial" w:hAnsi="Arial" w:cs="Arial"/>
        </w:rPr>
        <w:t>by state or local law).</w:t>
      </w:r>
    </w:p>
    <w:p w14:paraId="01F78F02" w14:textId="77777777" w:rsidR="001836CB" w:rsidRDefault="001836CB" w:rsidP="001836CB">
      <w:pPr>
        <w:pStyle w:val="ListParagraph"/>
        <w:jc w:val="both"/>
        <w:rPr>
          <w:rFonts w:ascii="Arial" w:hAnsi="Arial" w:cs="Arial"/>
        </w:rPr>
      </w:pPr>
    </w:p>
    <w:p w14:paraId="6246D81A" w14:textId="77777777" w:rsidR="007F2D3F" w:rsidRDefault="007F2D3F" w:rsidP="007F2D3F">
      <w:pPr>
        <w:pStyle w:val="ListParagraph"/>
        <w:numPr>
          <w:ilvl w:val="0"/>
          <w:numId w:val="7"/>
        </w:numPr>
        <w:jc w:val="both"/>
        <w:rPr>
          <w:rFonts w:ascii="Arial" w:hAnsi="Arial" w:cs="Arial"/>
        </w:rPr>
      </w:pPr>
      <w:r w:rsidRPr="007F2D3F">
        <w:rPr>
          <w:rFonts w:ascii="Arial" w:hAnsi="Arial" w:cs="Arial" w:hint="eastAsia"/>
        </w:rPr>
        <w:t>Obtain consent and</w:t>
      </w:r>
      <w:r>
        <w:rPr>
          <w:rFonts w:ascii="Arial" w:hAnsi="Arial" w:cs="Arial"/>
        </w:rPr>
        <w:t xml:space="preserve"> </w:t>
      </w:r>
      <w:r w:rsidRPr="007F2D3F">
        <w:rPr>
          <w:rFonts w:ascii="Arial" w:hAnsi="Arial" w:cs="Arial"/>
        </w:rPr>
        <w:t>make arrangements to have the source</w:t>
      </w:r>
      <w:r>
        <w:rPr>
          <w:rFonts w:ascii="Arial" w:hAnsi="Arial" w:cs="Arial"/>
        </w:rPr>
        <w:t xml:space="preserve"> </w:t>
      </w:r>
      <w:r w:rsidRPr="007F2D3F">
        <w:rPr>
          <w:rFonts w:ascii="Arial" w:hAnsi="Arial" w:cs="Arial"/>
        </w:rPr>
        <w:t>individual tested as soon as possible to determine HIV, HCV, and</w:t>
      </w:r>
      <w:r>
        <w:rPr>
          <w:rFonts w:ascii="Arial" w:hAnsi="Arial" w:cs="Arial"/>
        </w:rPr>
        <w:t xml:space="preserve"> </w:t>
      </w:r>
      <w:r w:rsidRPr="007F2D3F">
        <w:rPr>
          <w:rFonts w:ascii="Arial" w:hAnsi="Arial" w:cs="Arial"/>
        </w:rPr>
        <w:t>HBV infectivity; document that the source individual’s test results</w:t>
      </w:r>
      <w:r>
        <w:rPr>
          <w:rFonts w:ascii="Arial" w:hAnsi="Arial" w:cs="Arial"/>
        </w:rPr>
        <w:t xml:space="preserve"> </w:t>
      </w:r>
      <w:r w:rsidRPr="007F2D3F">
        <w:rPr>
          <w:rFonts w:ascii="Arial" w:hAnsi="Arial" w:cs="Arial"/>
        </w:rPr>
        <w:t>were conveyed to the employee’s health care provider</w:t>
      </w:r>
    </w:p>
    <w:p w14:paraId="5C727291" w14:textId="77777777" w:rsidR="001836CB" w:rsidRPr="001836CB" w:rsidRDefault="001836CB" w:rsidP="001836CB">
      <w:pPr>
        <w:jc w:val="both"/>
        <w:rPr>
          <w:rFonts w:ascii="Arial" w:hAnsi="Arial" w:cs="Arial"/>
        </w:rPr>
      </w:pPr>
    </w:p>
    <w:p w14:paraId="52DD4DFD" w14:textId="77777777" w:rsidR="007F2D3F" w:rsidRDefault="007F2D3F" w:rsidP="007F2D3F">
      <w:pPr>
        <w:pStyle w:val="ListParagraph"/>
        <w:numPr>
          <w:ilvl w:val="0"/>
          <w:numId w:val="7"/>
        </w:numPr>
        <w:jc w:val="both"/>
        <w:rPr>
          <w:rFonts w:ascii="Arial" w:hAnsi="Arial" w:cs="Arial"/>
        </w:rPr>
      </w:pPr>
      <w:r w:rsidRPr="007F2D3F">
        <w:rPr>
          <w:rFonts w:ascii="Arial" w:hAnsi="Arial" w:cs="Arial"/>
        </w:rPr>
        <w:t>If the source individual is already known to be HIV, HCV and/or</w:t>
      </w:r>
      <w:r>
        <w:rPr>
          <w:rFonts w:ascii="Arial" w:hAnsi="Arial" w:cs="Arial"/>
        </w:rPr>
        <w:t xml:space="preserve"> </w:t>
      </w:r>
      <w:r w:rsidRPr="007F2D3F">
        <w:rPr>
          <w:rFonts w:ascii="Arial" w:hAnsi="Arial" w:cs="Arial"/>
        </w:rPr>
        <w:t>HBV positive, new testing need not be performed.</w:t>
      </w:r>
    </w:p>
    <w:p w14:paraId="222FD7B5" w14:textId="77777777" w:rsidR="001836CB" w:rsidRPr="001836CB" w:rsidRDefault="001836CB" w:rsidP="001836CB">
      <w:pPr>
        <w:jc w:val="both"/>
        <w:rPr>
          <w:rFonts w:ascii="Arial" w:hAnsi="Arial" w:cs="Arial"/>
        </w:rPr>
      </w:pPr>
    </w:p>
    <w:p w14:paraId="0F05B602" w14:textId="77777777" w:rsidR="007F2D3F" w:rsidRDefault="00A547E4" w:rsidP="00A547E4">
      <w:pPr>
        <w:pStyle w:val="ListParagraph"/>
        <w:numPr>
          <w:ilvl w:val="0"/>
          <w:numId w:val="7"/>
        </w:numPr>
        <w:jc w:val="both"/>
        <w:rPr>
          <w:rFonts w:ascii="Arial" w:hAnsi="Arial" w:cs="Arial"/>
        </w:rPr>
      </w:pPr>
      <w:r w:rsidRPr="00A547E4">
        <w:rPr>
          <w:rFonts w:ascii="Arial" w:hAnsi="Arial" w:cs="Arial"/>
        </w:rPr>
        <w:t>Assure that the exposed emplo</w:t>
      </w:r>
      <w:r>
        <w:rPr>
          <w:rFonts w:ascii="Arial" w:hAnsi="Arial" w:cs="Arial"/>
        </w:rPr>
        <w:t xml:space="preserve">yee is provided with the source </w:t>
      </w:r>
      <w:r w:rsidRPr="00A547E4">
        <w:rPr>
          <w:rFonts w:ascii="Arial" w:hAnsi="Arial" w:cs="Arial"/>
        </w:rPr>
        <w:t>individual’s test results and with information about applicable</w:t>
      </w:r>
      <w:r>
        <w:rPr>
          <w:rFonts w:ascii="Arial" w:hAnsi="Arial" w:cs="Arial"/>
        </w:rPr>
        <w:t xml:space="preserve"> </w:t>
      </w:r>
      <w:r w:rsidRPr="00A547E4">
        <w:rPr>
          <w:rFonts w:ascii="Arial" w:hAnsi="Arial" w:cs="Arial"/>
        </w:rPr>
        <w:t>disclosure laws and</w:t>
      </w:r>
      <w:r>
        <w:rPr>
          <w:rFonts w:ascii="Arial" w:hAnsi="Arial" w:cs="Arial"/>
        </w:rPr>
        <w:t xml:space="preserve"> </w:t>
      </w:r>
      <w:r w:rsidRPr="00A547E4">
        <w:rPr>
          <w:rFonts w:ascii="Arial" w:hAnsi="Arial" w:cs="Arial"/>
        </w:rPr>
        <w:t>regulations concerning the identity and</w:t>
      </w:r>
      <w:r>
        <w:rPr>
          <w:rFonts w:ascii="Arial" w:hAnsi="Arial" w:cs="Arial"/>
        </w:rPr>
        <w:t xml:space="preserve"> </w:t>
      </w:r>
      <w:r w:rsidRPr="00A547E4">
        <w:rPr>
          <w:rFonts w:ascii="Arial" w:hAnsi="Arial" w:cs="Arial"/>
        </w:rPr>
        <w:t>infectious status of the source individual</w:t>
      </w:r>
      <w:r>
        <w:rPr>
          <w:rFonts w:ascii="Arial" w:hAnsi="Arial" w:cs="Arial"/>
        </w:rPr>
        <w:t xml:space="preserve"> (e.g., laws protecting confidentiality). </w:t>
      </w:r>
    </w:p>
    <w:p w14:paraId="3217FE44" w14:textId="77777777" w:rsidR="001836CB" w:rsidRPr="001836CB" w:rsidRDefault="001836CB" w:rsidP="001836CB">
      <w:pPr>
        <w:jc w:val="both"/>
        <w:rPr>
          <w:rFonts w:ascii="Arial" w:hAnsi="Arial" w:cs="Arial"/>
        </w:rPr>
      </w:pPr>
    </w:p>
    <w:p w14:paraId="69242F0F" w14:textId="77777777" w:rsidR="00A547E4" w:rsidRDefault="00A547E4" w:rsidP="00A547E4">
      <w:pPr>
        <w:pStyle w:val="ListParagraph"/>
        <w:numPr>
          <w:ilvl w:val="0"/>
          <w:numId w:val="7"/>
        </w:numPr>
        <w:jc w:val="both"/>
        <w:rPr>
          <w:rFonts w:ascii="Arial" w:hAnsi="Arial" w:cs="Arial"/>
        </w:rPr>
      </w:pPr>
      <w:r w:rsidRPr="00A547E4">
        <w:rPr>
          <w:rFonts w:ascii="Arial" w:hAnsi="Arial" w:cs="Arial"/>
        </w:rPr>
        <w:t>After obtaining consent, collect exposed employee’s blood as</w:t>
      </w:r>
      <w:r>
        <w:rPr>
          <w:rFonts w:ascii="Arial" w:hAnsi="Arial" w:cs="Arial"/>
        </w:rPr>
        <w:t xml:space="preserve"> </w:t>
      </w:r>
      <w:r w:rsidRPr="00A547E4">
        <w:rPr>
          <w:rFonts w:ascii="Arial" w:hAnsi="Arial" w:cs="Arial"/>
        </w:rPr>
        <w:t>soon as feasible after exposure incident, and test blood for HBV and</w:t>
      </w:r>
      <w:r>
        <w:rPr>
          <w:rFonts w:ascii="Arial" w:hAnsi="Arial" w:cs="Arial"/>
        </w:rPr>
        <w:t xml:space="preserve"> </w:t>
      </w:r>
      <w:r w:rsidRPr="00A547E4">
        <w:rPr>
          <w:rFonts w:ascii="Arial" w:hAnsi="Arial" w:cs="Arial"/>
        </w:rPr>
        <w:t>HIV serological status</w:t>
      </w:r>
    </w:p>
    <w:p w14:paraId="476EDB6E" w14:textId="77777777" w:rsidR="001836CB" w:rsidRPr="001836CB" w:rsidRDefault="001836CB" w:rsidP="001836CB">
      <w:pPr>
        <w:jc w:val="both"/>
        <w:rPr>
          <w:rFonts w:ascii="Arial" w:hAnsi="Arial" w:cs="Arial"/>
        </w:rPr>
      </w:pPr>
    </w:p>
    <w:p w14:paraId="2C2E4577" w14:textId="77777777" w:rsidR="00A547E4" w:rsidRDefault="00A547E4" w:rsidP="00A547E4">
      <w:pPr>
        <w:pStyle w:val="ListParagraph"/>
        <w:numPr>
          <w:ilvl w:val="0"/>
          <w:numId w:val="7"/>
        </w:numPr>
        <w:jc w:val="both"/>
        <w:rPr>
          <w:rFonts w:ascii="Arial" w:hAnsi="Arial" w:cs="Arial"/>
        </w:rPr>
      </w:pPr>
      <w:r w:rsidRPr="00A547E4">
        <w:rPr>
          <w:rFonts w:ascii="Arial" w:hAnsi="Arial" w:cs="Arial"/>
        </w:rPr>
        <w:t>If the employee does not give consent for HIV serological testing</w:t>
      </w:r>
      <w:r>
        <w:rPr>
          <w:rFonts w:ascii="Arial" w:hAnsi="Arial" w:cs="Arial"/>
        </w:rPr>
        <w:t xml:space="preserve"> </w:t>
      </w:r>
      <w:r w:rsidRPr="00A547E4">
        <w:rPr>
          <w:rFonts w:ascii="Arial" w:hAnsi="Arial" w:cs="Arial"/>
        </w:rPr>
        <w:t>during collection of blood for baseline testing, preserve the baseline</w:t>
      </w:r>
      <w:r>
        <w:rPr>
          <w:rFonts w:ascii="Arial" w:hAnsi="Arial" w:cs="Arial"/>
        </w:rPr>
        <w:t xml:space="preserve"> </w:t>
      </w:r>
      <w:r w:rsidRPr="00A547E4">
        <w:rPr>
          <w:rFonts w:ascii="Arial" w:hAnsi="Arial" w:cs="Arial"/>
        </w:rPr>
        <w:t>blood sample for at least 90 days; if the exposed emp</w:t>
      </w:r>
      <w:r>
        <w:rPr>
          <w:rFonts w:ascii="Arial" w:hAnsi="Arial" w:cs="Arial"/>
        </w:rPr>
        <w:t xml:space="preserve">loyee elects to </w:t>
      </w:r>
      <w:r w:rsidRPr="00A547E4">
        <w:rPr>
          <w:rFonts w:ascii="Arial" w:hAnsi="Arial" w:cs="Arial"/>
        </w:rPr>
        <w:t>have the baseline sample tested during this waiting period, perform</w:t>
      </w:r>
      <w:r>
        <w:rPr>
          <w:rFonts w:ascii="Arial" w:hAnsi="Arial" w:cs="Arial"/>
        </w:rPr>
        <w:t xml:space="preserve"> </w:t>
      </w:r>
      <w:r w:rsidRPr="00A547E4">
        <w:rPr>
          <w:rFonts w:ascii="Arial" w:hAnsi="Arial" w:cs="Arial"/>
        </w:rPr>
        <w:t>testing as soon as feasible.</w:t>
      </w:r>
    </w:p>
    <w:p w14:paraId="062BB91B" w14:textId="77777777" w:rsidR="00A547E4" w:rsidRDefault="00A547E4" w:rsidP="00A547E4">
      <w:pPr>
        <w:jc w:val="both"/>
        <w:rPr>
          <w:rFonts w:ascii="Arial" w:hAnsi="Arial" w:cs="Arial"/>
        </w:rPr>
      </w:pPr>
    </w:p>
    <w:p w14:paraId="3A613690" w14:textId="77777777" w:rsidR="001836CB" w:rsidRDefault="001836CB" w:rsidP="00A547E4">
      <w:pPr>
        <w:jc w:val="both"/>
        <w:rPr>
          <w:rFonts w:ascii="Arial" w:hAnsi="Arial" w:cs="Arial"/>
          <w:b/>
        </w:rPr>
      </w:pPr>
    </w:p>
    <w:p w14:paraId="3E771824" w14:textId="77777777" w:rsidR="001836CB" w:rsidRDefault="001836CB" w:rsidP="00A547E4">
      <w:pPr>
        <w:jc w:val="both"/>
        <w:rPr>
          <w:rFonts w:ascii="Arial" w:hAnsi="Arial" w:cs="Arial"/>
          <w:b/>
        </w:rPr>
      </w:pPr>
    </w:p>
    <w:p w14:paraId="79E5F125" w14:textId="77777777" w:rsidR="001836CB" w:rsidRDefault="001836CB" w:rsidP="00A547E4">
      <w:pPr>
        <w:jc w:val="both"/>
        <w:rPr>
          <w:rFonts w:ascii="Arial" w:hAnsi="Arial" w:cs="Arial"/>
          <w:b/>
        </w:rPr>
      </w:pPr>
    </w:p>
    <w:p w14:paraId="05611101" w14:textId="77777777" w:rsidR="001836CB" w:rsidRDefault="001836CB" w:rsidP="00A547E4">
      <w:pPr>
        <w:jc w:val="both"/>
        <w:rPr>
          <w:rFonts w:ascii="Arial" w:hAnsi="Arial" w:cs="Arial"/>
          <w:b/>
        </w:rPr>
      </w:pPr>
    </w:p>
    <w:p w14:paraId="77D610E0" w14:textId="77777777" w:rsidR="001836CB" w:rsidRDefault="001836CB" w:rsidP="00A547E4">
      <w:pPr>
        <w:jc w:val="both"/>
        <w:rPr>
          <w:rFonts w:ascii="Arial" w:hAnsi="Arial" w:cs="Arial"/>
          <w:b/>
        </w:rPr>
      </w:pPr>
    </w:p>
    <w:p w14:paraId="6A526672" w14:textId="77777777" w:rsidR="001836CB" w:rsidRDefault="001836CB" w:rsidP="00A547E4">
      <w:pPr>
        <w:jc w:val="both"/>
        <w:rPr>
          <w:rFonts w:ascii="Arial" w:hAnsi="Arial" w:cs="Arial"/>
          <w:b/>
        </w:rPr>
      </w:pPr>
    </w:p>
    <w:p w14:paraId="76311407" w14:textId="77777777" w:rsidR="001836CB" w:rsidRDefault="001836CB" w:rsidP="00A547E4">
      <w:pPr>
        <w:jc w:val="both"/>
        <w:rPr>
          <w:rFonts w:ascii="Arial" w:hAnsi="Arial" w:cs="Arial"/>
          <w:b/>
        </w:rPr>
      </w:pPr>
    </w:p>
    <w:p w14:paraId="5668F03D" w14:textId="77777777" w:rsidR="00A547E4" w:rsidRDefault="00A547E4" w:rsidP="00A547E4">
      <w:pPr>
        <w:jc w:val="both"/>
        <w:rPr>
          <w:rFonts w:ascii="Arial" w:hAnsi="Arial" w:cs="Arial"/>
          <w:b/>
        </w:rPr>
      </w:pPr>
      <w:r w:rsidRPr="00A547E4">
        <w:rPr>
          <w:rFonts w:ascii="Arial" w:hAnsi="Arial" w:cs="Arial"/>
          <w:b/>
        </w:rPr>
        <w:t xml:space="preserve">ADMINISTRATION OF POST-EXPOSURE EVALUATION AND FOLLOW-UP </w:t>
      </w:r>
    </w:p>
    <w:p w14:paraId="12D52D2E" w14:textId="77777777" w:rsidR="00A547E4" w:rsidRDefault="00A547E4" w:rsidP="00A547E4">
      <w:pPr>
        <w:jc w:val="both"/>
        <w:rPr>
          <w:rFonts w:ascii="Arial" w:hAnsi="Arial" w:cs="Arial"/>
        </w:rPr>
      </w:pPr>
    </w:p>
    <w:p w14:paraId="1732E919" w14:textId="62E1A7DE" w:rsidR="00A547E4" w:rsidRPr="00A547E4" w:rsidRDefault="000B0981" w:rsidP="00A547E4">
      <w:pPr>
        <w:jc w:val="both"/>
        <w:rPr>
          <w:rFonts w:ascii="Arial" w:hAnsi="Arial" w:cs="Arial"/>
        </w:rPr>
      </w:pPr>
      <w:r>
        <w:rPr>
          <w:rFonts w:ascii="Arial" w:hAnsi="Arial" w:cs="Arial"/>
        </w:rPr>
        <w:t xml:space="preserve">Environmental Health and Safety </w:t>
      </w:r>
      <w:r w:rsidR="00A547E4" w:rsidRPr="00A547E4">
        <w:rPr>
          <w:rFonts w:ascii="Arial" w:hAnsi="Arial" w:cs="Arial"/>
        </w:rPr>
        <w:t>ensures that health care</w:t>
      </w:r>
      <w:r w:rsidR="00A547E4">
        <w:rPr>
          <w:rFonts w:ascii="Arial" w:hAnsi="Arial" w:cs="Arial"/>
        </w:rPr>
        <w:t xml:space="preserve"> </w:t>
      </w:r>
      <w:r w:rsidR="00A547E4" w:rsidRPr="00A547E4">
        <w:rPr>
          <w:rFonts w:ascii="Arial" w:hAnsi="Arial" w:cs="Arial"/>
        </w:rPr>
        <w:t>professional(s) responsible for employee’s hepatitis B vaccination</w:t>
      </w:r>
      <w:r w:rsidR="00A547E4">
        <w:rPr>
          <w:rFonts w:ascii="Arial" w:hAnsi="Arial" w:cs="Arial"/>
        </w:rPr>
        <w:t xml:space="preserve"> </w:t>
      </w:r>
      <w:r w:rsidR="00A547E4" w:rsidRPr="00A547E4">
        <w:rPr>
          <w:rFonts w:ascii="Arial" w:hAnsi="Arial" w:cs="Arial"/>
        </w:rPr>
        <w:t>and post-exposure evaluation and follow-up are given a copy of</w:t>
      </w:r>
      <w:r w:rsidR="00A547E4">
        <w:rPr>
          <w:rFonts w:ascii="Arial" w:hAnsi="Arial" w:cs="Arial"/>
        </w:rPr>
        <w:t xml:space="preserve"> </w:t>
      </w:r>
      <w:r w:rsidR="00A547E4" w:rsidRPr="00A547E4">
        <w:rPr>
          <w:rFonts w:ascii="Arial" w:hAnsi="Arial" w:cs="Arial"/>
        </w:rPr>
        <w:t>OSHA’s bloodborne pathogens standard.</w:t>
      </w:r>
    </w:p>
    <w:p w14:paraId="17251E14" w14:textId="77777777" w:rsidR="00A547E4" w:rsidRDefault="00A547E4" w:rsidP="00A547E4">
      <w:pPr>
        <w:jc w:val="both"/>
        <w:rPr>
          <w:rFonts w:ascii="Arial" w:hAnsi="Arial" w:cs="Arial"/>
        </w:rPr>
      </w:pPr>
    </w:p>
    <w:p w14:paraId="05FFAF60" w14:textId="1B72B6D2" w:rsidR="00A547E4" w:rsidRDefault="000B0981" w:rsidP="00A547E4">
      <w:pPr>
        <w:jc w:val="both"/>
        <w:rPr>
          <w:rFonts w:ascii="Arial" w:hAnsi="Arial" w:cs="Arial"/>
        </w:rPr>
      </w:pPr>
      <w:r>
        <w:rPr>
          <w:rFonts w:ascii="Arial" w:hAnsi="Arial" w:cs="Arial"/>
        </w:rPr>
        <w:t>Health Services</w:t>
      </w:r>
      <w:r w:rsidR="00A547E4">
        <w:rPr>
          <w:rFonts w:ascii="Arial" w:hAnsi="Arial" w:cs="Arial"/>
        </w:rPr>
        <w:t xml:space="preserve"> </w:t>
      </w:r>
      <w:r w:rsidR="00A547E4" w:rsidRPr="00A547E4">
        <w:rPr>
          <w:rFonts w:ascii="Arial" w:hAnsi="Arial" w:cs="Arial"/>
        </w:rPr>
        <w:t>ensures that the health</w:t>
      </w:r>
      <w:r w:rsidR="00A547E4">
        <w:rPr>
          <w:rFonts w:ascii="Arial" w:hAnsi="Arial" w:cs="Arial"/>
        </w:rPr>
        <w:t xml:space="preserve"> </w:t>
      </w:r>
      <w:r w:rsidR="00A547E4" w:rsidRPr="00A547E4">
        <w:rPr>
          <w:rFonts w:ascii="Arial" w:hAnsi="Arial" w:cs="Arial"/>
        </w:rPr>
        <w:t>care professional evaluating an employee after an exposure</w:t>
      </w:r>
      <w:r w:rsidR="00A547E4">
        <w:rPr>
          <w:rFonts w:ascii="Arial" w:hAnsi="Arial" w:cs="Arial"/>
        </w:rPr>
        <w:t xml:space="preserve"> </w:t>
      </w:r>
      <w:r w:rsidR="00A547E4" w:rsidRPr="00A547E4">
        <w:rPr>
          <w:rFonts w:ascii="Arial" w:hAnsi="Arial" w:cs="Arial"/>
        </w:rPr>
        <w:t>incident receives the following:</w:t>
      </w:r>
    </w:p>
    <w:p w14:paraId="2AB79183" w14:textId="77777777" w:rsidR="000B0981" w:rsidRDefault="000B0981" w:rsidP="00A547E4">
      <w:pPr>
        <w:jc w:val="both"/>
        <w:rPr>
          <w:rFonts w:ascii="Arial" w:hAnsi="Arial" w:cs="Arial"/>
        </w:rPr>
      </w:pPr>
    </w:p>
    <w:p w14:paraId="3CF79BA4" w14:textId="56F3DBCB" w:rsidR="00A547E4" w:rsidRDefault="00A547E4" w:rsidP="00A547E4">
      <w:pPr>
        <w:pStyle w:val="ListParagraph"/>
        <w:numPr>
          <w:ilvl w:val="0"/>
          <w:numId w:val="8"/>
        </w:numPr>
        <w:jc w:val="both"/>
        <w:rPr>
          <w:rFonts w:ascii="Arial" w:hAnsi="Arial" w:cs="Arial"/>
        </w:rPr>
      </w:pPr>
      <w:r w:rsidRPr="00A547E4">
        <w:rPr>
          <w:rFonts w:ascii="Arial" w:hAnsi="Arial" w:cs="Arial" w:hint="eastAsia"/>
        </w:rPr>
        <w:t>a description of the employee</w:t>
      </w:r>
      <w:r w:rsidR="000B0981">
        <w:rPr>
          <w:rFonts w:ascii="Arial" w:hAnsi="Arial" w:cs="Arial"/>
        </w:rPr>
        <w:t>’</w:t>
      </w:r>
      <w:r w:rsidRPr="00A547E4">
        <w:rPr>
          <w:rFonts w:ascii="Arial" w:hAnsi="Arial" w:cs="Arial" w:hint="eastAsia"/>
        </w:rPr>
        <w:t>s job duties relevant to the</w:t>
      </w:r>
      <w:r>
        <w:rPr>
          <w:rFonts w:ascii="Arial" w:hAnsi="Arial" w:cs="Arial"/>
        </w:rPr>
        <w:t xml:space="preserve"> </w:t>
      </w:r>
      <w:r w:rsidRPr="00A547E4">
        <w:rPr>
          <w:rFonts w:ascii="Arial" w:hAnsi="Arial" w:cs="Arial"/>
        </w:rPr>
        <w:t>exposure incident</w:t>
      </w:r>
    </w:p>
    <w:p w14:paraId="021AAB0A" w14:textId="77777777" w:rsidR="00A547E4" w:rsidRDefault="00A547E4" w:rsidP="00A547E4">
      <w:pPr>
        <w:pStyle w:val="ListParagraph"/>
        <w:numPr>
          <w:ilvl w:val="0"/>
          <w:numId w:val="8"/>
        </w:numPr>
        <w:jc w:val="both"/>
        <w:rPr>
          <w:rFonts w:ascii="Arial" w:hAnsi="Arial" w:cs="Arial"/>
        </w:rPr>
      </w:pPr>
      <w:r w:rsidRPr="00A547E4">
        <w:rPr>
          <w:rFonts w:ascii="Arial" w:hAnsi="Arial" w:cs="Arial" w:hint="eastAsia"/>
        </w:rPr>
        <w:t>route(s) of exposure</w:t>
      </w:r>
    </w:p>
    <w:p w14:paraId="5420448C" w14:textId="77777777" w:rsidR="00A547E4" w:rsidRDefault="00A547E4" w:rsidP="00A547E4">
      <w:pPr>
        <w:pStyle w:val="ListParagraph"/>
        <w:numPr>
          <w:ilvl w:val="0"/>
          <w:numId w:val="8"/>
        </w:numPr>
        <w:jc w:val="both"/>
        <w:rPr>
          <w:rFonts w:ascii="Arial" w:hAnsi="Arial" w:cs="Arial"/>
        </w:rPr>
      </w:pPr>
      <w:r w:rsidRPr="00A547E4">
        <w:rPr>
          <w:rFonts w:ascii="Arial" w:hAnsi="Arial" w:cs="Arial" w:hint="eastAsia"/>
        </w:rPr>
        <w:t>circumstances of exposur</w:t>
      </w:r>
      <w:r>
        <w:rPr>
          <w:rFonts w:ascii="Arial" w:hAnsi="Arial" w:cs="Arial" w:hint="eastAsia"/>
        </w:rPr>
        <w:t>e</w:t>
      </w:r>
    </w:p>
    <w:p w14:paraId="74F28540" w14:textId="0285258A" w:rsidR="00A547E4" w:rsidRDefault="00A547E4" w:rsidP="00A547E4">
      <w:pPr>
        <w:pStyle w:val="ListParagraph"/>
        <w:numPr>
          <w:ilvl w:val="0"/>
          <w:numId w:val="8"/>
        </w:numPr>
        <w:jc w:val="both"/>
        <w:rPr>
          <w:rFonts w:ascii="Arial" w:hAnsi="Arial" w:cs="Arial"/>
        </w:rPr>
      </w:pPr>
      <w:r w:rsidRPr="00A547E4">
        <w:rPr>
          <w:rFonts w:ascii="Arial" w:hAnsi="Arial" w:cs="Arial" w:hint="eastAsia"/>
        </w:rPr>
        <w:t>if possible, results of the source individual</w:t>
      </w:r>
      <w:r w:rsidR="000B0981">
        <w:rPr>
          <w:rFonts w:ascii="Arial" w:hAnsi="Arial" w:cs="Arial"/>
        </w:rPr>
        <w:t>’</w:t>
      </w:r>
      <w:r w:rsidRPr="00A547E4">
        <w:rPr>
          <w:rFonts w:ascii="Arial" w:hAnsi="Arial" w:cs="Arial" w:hint="eastAsia"/>
        </w:rPr>
        <w:t>s blood test</w:t>
      </w:r>
    </w:p>
    <w:p w14:paraId="16EEE9A7" w14:textId="77777777" w:rsidR="00A547E4" w:rsidRDefault="00A547E4" w:rsidP="00A547E4">
      <w:pPr>
        <w:pStyle w:val="ListParagraph"/>
        <w:numPr>
          <w:ilvl w:val="0"/>
          <w:numId w:val="8"/>
        </w:numPr>
        <w:jc w:val="both"/>
        <w:rPr>
          <w:rFonts w:ascii="Arial" w:hAnsi="Arial" w:cs="Arial"/>
        </w:rPr>
      </w:pPr>
      <w:r w:rsidRPr="00A547E4">
        <w:rPr>
          <w:rFonts w:ascii="Arial" w:hAnsi="Arial" w:cs="Arial" w:hint="eastAsia"/>
        </w:rPr>
        <w:t>relevant employee medical records, including vaccination status</w:t>
      </w:r>
    </w:p>
    <w:p w14:paraId="668679D1" w14:textId="77777777" w:rsidR="00A547E4" w:rsidRDefault="00A547E4" w:rsidP="00A547E4">
      <w:pPr>
        <w:jc w:val="both"/>
        <w:rPr>
          <w:rFonts w:ascii="Arial" w:hAnsi="Arial" w:cs="Arial"/>
        </w:rPr>
      </w:pPr>
    </w:p>
    <w:p w14:paraId="4FFC3213" w14:textId="750061DF" w:rsidR="00A547E4" w:rsidRDefault="000B0981" w:rsidP="00A547E4">
      <w:pPr>
        <w:jc w:val="both"/>
        <w:rPr>
          <w:rFonts w:ascii="Arial" w:hAnsi="Arial" w:cs="Arial"/>
        </w:rPr>
      </w:pPr>
      <w:r>
        <w:rPr>
          <w:rFonts w:ascii="Arial" w:hAnsi="Arial" w:cs="Arial"/>
        </w:rPr>
        <w:t>Health services will provide</w:t>
      </w:r>
      <w:r w:rsidR="00A547E4" w:rsidRPr="00A547E4">
        <w:rPr>
          <w:rFonts w:ascii="Arial" w:hAnsi="Arial" w:cs="Arial"/>
        </w:rPr>
        <w:t xml:space="preserve"> the employee</w:t>
      </w:r>
      <w:r w:rsidR="00A547E4">
        <w:rPr>
          <w:rFonts w:ascii="Arial" w:hAnsi="Arial" w:cs="Arial"/>
        </w:rPr>
        <w:t xml:space="preserve"> </w:t>
      </w:r>
      <w:r w:rsidR="00A547E4" w:rsidRPr="00A547E4">
        <w:rPr>
          <w:rFonts w:ascii="Arial" w:hAnsi="Arial" w:cs="Arial"/>
        </w:rPr>
        <w:t>with a copy of the evaluating health care professional’s written</w:t>
      </w:r>
      <w:r w:rsidR="00A547E4">
        <w:rPr>
          <w:rFonts w:ascii="Arial" w:hAnsi="Arial" w:cs="Arial"/>
        </w:rPr>
        <w:t xml:space="preserve"> </w:t>
      </w:r>
      <w:r w:rsidR="00A547E4" w:rsidRPr="00A547E4">
        <w:rPr>
          <w:rFonts w:ascii="Arial" w:hAnsi="Arial" w:cs="Arial"/>
        </w:rPr>
        <w:t xml:space="preserve">opinion within 15 days after completion of the evaluation. </w:t>
      </w:r>
    </w:p>
    <w:p w14:paraId="58F80872" w14:textId="77777777" w:rsidR="000B0981" w:rsidRDefault="000B0981" w:rsidP="00A547E4">
      <w:pPr>
        <w:jc w:val="center"/>
        <w:rPr>
          <w:rFonts w:ascii="Arial" w:hAnsi="Arial" w:cs="Arial"/>
          <w:b/>
        </w:rPr>
      </w:pPr>
    </w:p>
    <w:p w14:paraId="3E68E4AA" w14:textId="77777777" w:rsidR="000B0981" w:rsidRDefault="000B0981" w:rsidP="00A547E4">
      <w:pPr>
        <w:jc w:val="center"/>
        <w:rPr>
          <w:rFonts w:ascii="Arial" w:hAnsi="Arial" w:cs="Arial"/>
          <w:b/>
        </w:rPr>
      </w:pPr>
    </w:p>
    <w:p w14:paraId="0EC08783" w14:textId="77777777" w:rsidR="00A547E4" w:rsidRDefault="00A547E4" w:rsidP="00A547E4">
      <w:pPr>
        <w:jc w:val="center"/>
        <w:rPr>
          <w:rFonts w:ascii="Arial" w:hAnsi="Arial" w:cs="Arial"/>
          <w:b/>
        </w:rPr>
      </w:pPr>
      <w:r w:rsidRPr="00A547E4">
        <w:rPr>
          <w:rFonts w:ascii="Arial" w:hAnsi="Arial" w:cs="Arial"/>
          <w:b/>
        </w:rPr>
        <w:t>PROCEDURES FOR EVALUATING THE CIRCUMSTANCES SURROUNDING AN EXPOSURE INCIDENT</w:t>
      </w:r>
    </w:p>
    <w:p w14:paraId="0B1B5E45" w14:textId="77777777" w:rsidR="00A547E4" w:rsidRDefault="00A547E4" w:rsidP="00A547E4">
      <w:pPr>
        <w:jc w:val="center"/>
        <w:rPr>
          <w:rFonts w:ascii="Arial" w:hAnsi="Arial" w:cs="Arial"/>
          <w:b/>
        </w:rPr>
      </w:pPr>
    </w:p>
    <w:p w14:paraId="33FC40F4" w14:textId="2B95F9B4" w:rsidR="00A547E4" w:rsidRDefault="00601E34" w:rsidP="00A547E4">
      <w:pPr>
        <w:jc w:val="both"/>
        <w:rPr>
          <w:rFonts w:ascii="Arial" w:hAnsi="Arial" w:cs="Arial"/>
        </w:rPr>
      </w:pPr>
      <w:r>
        <w:rPr>
          <w:rFonts w:ascii="Arial" w:hAnsi="Arial" w:cs="Arial"/>
        </w:rPr>
        <w:t>Environmental Health and Safety</w:t>
      </w:r>
      <w:r w:rsidR="00A547E4">
        <w:rPr>
          <w:rFonts w:ascii="Arial" w:hAnsi="Arial" w:cs="Arial"/>
          <w:b/>
        </w:rPr>
        <w:t xml:space="preserve"> </w:t>
      </w:r>
      <w:r w:rsidR="00A547E4">
        <w:rPr>
          <w:rFonts w:ascii="Arial" w:hAnsi="Arial" w:cs="Arial"/>
        </w:rPr>
        <w:t>will review the circumstances of all exposure incidents to determine:</w:t>
      </w:r>
    </w:p>
    <w:p w14:paraId="6F5499D8" w14:textId="77777777" w:rsidR="00A547E4" w:rsidRDefault="00A547E4" w:rsidP="00A547E4">
      <w:pPr>
        <w:jc w:val="both"/>
        <w:rPr>
          <w:rFonts w:ascii="Arial" w:hAnsi="Arial" w:cs="Arial"/>
        </w:rPr>
      </w:pPr>
    </w:p>
    <w:p w14:paraId="1B9EDF11" w14:textId="77777777" w:rsidR="00A547E4" w:rsidRDefault="00A547E4" w:rsidP="00A547E4">
      <w:pPr>
        <w:pStyle w:val="ListParagraph"/>
        <w:numPr>
          <w:ilvl w:val="0"/>
          <w:numId w:val="9"/>
        </w:numPr>
        <w:jc w:val="both"/>
        <w:rPr>
          <w:rFonts w:ascii="Arial" w:hAnsi="Arial" w:cs="Arial"/>
        </w:rPr>
      </w:pPr>
      <w:r w:rsidRPr="00A547E4">
        <w:rPr>
          <w:rFonts w:ascii="Arial" w:hAnsi="Arial" w:cs="Arial"/>
        </w:rPr>
        <w:t>engineering controls in use at the time</w:t>
      </w:r>
    </w:p>
    <w:p w14:paraId="38E062B9" w14:textId="77777777" w:rsidR="00A547E4" w:rsidRDefault="00A547E4" w:rsidP="00A547E4">
      <w:pPr>
        <w:pStyle w:val="ListParagraph"/>
        <w:numPr>
          <w:ilvl w:val="0"/>
          <w:numId w:val="9"/>
        </w:numPr>
        <w:jc w:val="both"/>
        <w:rPr>
          <w:rFonts w:ascii="Arial" w:hAnsi="Arial" w:cs="Arial"/>
        </w:rPr>
      </w:pPr>
      <w:r w:rsidRPr="00A547E4">
        <w:rPr>
          <w:rFonts w:ascii="Arial" w:hAnsi="Arial" w:cs="Arial" w:hint="eastAsia"/>
        </w:rPr>
        <w:t xml:space="preserve">work practices </w:t>
      </w:r>
      <w:r>
        <w:rPr>
          <w:rFonts w:ascii="Arial" w:hAnsi="Arial" w:cs="Arial"/>
        </w:rPr>
        <w:t>followed</w:t>
      </w:r>
    </w:p>
    <w:p w14:paraId="13381AFE" w14:textId="77777777" w:rsidR="00A547E4" w:rsidRDefault="00A547E4" w:rsidP="00A547E4">
      <w:pPr>
        <w:pStyle w:val="ListParagraph"/>
        <w:numPr>
          <w:ilvl w:val="0"/>
          <w:numId w:val="9"/>
        </w:numPr>
        <w:jc w:val="both"/>
        <w:rPr>
          <w:rFonts w:ascii="Arial" w:hAnsi="Arial" w:cs="Arial"/>
        </w:rPr>
      </w:pPr>
      <w:r w:rsidRPr="00A547E4">
        <w:rPr>
          <w:rFonts w:ascii="Arial" w:hAnsi="Arial" w:cs="Arial" w:hint="eastAsia"/>
        </w:rPr>
        <w:t>a description of the device being used (including type and</w:t>
      </w:r>
      <w:r>
        <w:rPr>
          <w:rFonts w:ascii="Arial" w:hAnsi="Arial" w:cs="Arial"/>
        </w:rPr>
        <w:t xml:space="preserve"> </w:t>
      </w:r>
      <w:r w:rsidRPr="00A547E4">
        <w:rPr>
          <w:rFonts w:ascii="Arial" w:hAnsi="Arial" w:cs="Arial"/>
        </w:rPr>
        <w:t>brand)</w:t>
      </w:r>
    </w:p>
    <w:p w14:paraId="6A703632" w14:textId="77777777" w:rsidR="00A547E4" w:rsidRDefault="00A547E4" w:rsidP="00A547E4">
      <w:pPr>
        <w:pStyle w:val="ListParagraph"/>
        <w:numPr>
          <w:ilvl w:val="0"/>
          <w:numId w:val="9"/>
        </w:numPr>
        <w:jc w:val="both"/>
        <w:rPr>
          <w:rFonts w:ascii="Arial" w:hAnsi="Arial" w:cs="Arial"/>
        </w:rPr>
      </w:pPr>
      <w:r w:rsidRPr="00A547E4">
        <w:rPr>
          <w:rFonts w:ascii="Arial" w:hAnsi="Arial" w:cs="Arial" w:hint="eastAsia"/>
        </w:rPr>
        <w:t>protective equipment or clothing that was used at the time of</w:t>
      </w:r>
      <w:r>
        <w:rPr>
          <w:rFonts w:ascii="Arial" w:hAnsi="Arial" w:cs="Arial"/>
        </w:rPr>
        <w:t xml:space="preserve"> </w:t>
      </w:r>
      <w:r w:rsidRPr="00A547E4">
        <w:rPr>
          <w:rFonts w:ascii="Arial" w:hAnsi="Arial" w:cs="Arial"/>
        </w:rPr>
        <w:t>the exposure incident (gloves, eye shields, etc.)</w:t>
      </w:r>
    </w:p>
    <w:p w14:paraId="6DDC17A5" w14:textId="77777777" w:rsidR="00A547E4" w:rsidRDefault="00A547E4" w:rsidP="00A547E4">
      <w:pPr>
        <w:pStyle w:val="ListParagraph"/>
        <w:numPr>
          <w:ilvl w:val="0"/>
          <w:numId w:val="9"/>
        </w:numPr>
        <w:jc w:val="both"/>
        <w:rPr>
          <w:rFonts w:ascii="Arial" w:hAnsi="Arial" w:cs="Arial"/>
        </w:rPr>
      </w:pPr>
      <w:r>
        <w:rPr>
          <w:rFonts w:ascii="Arial" w:hAnsi="Arial" w:cs="Arial" w:hint="eastAsia"/>
        </w:rPr>
        <w:t>location of the incident</w:t>
      </w:r>
    </w:p>
    <w:p w14:paraId="2F83FBF8" w14:textId="77777777" w:rsidR="00A547E4" w:rsidRDefault="00A547E4" w:rsidP="00A547E4">
      <w:pPr>
        <w:pStyle w:val="ListParagraph"/>
        <w:numPr>
          <w:ilvl w:val="0"/>
          <w:numId w:val="9"/>
        </w:numPr>
        <w:jc w:val="both"/>
        <w:rPr>
          <w:rFonts w:ascii="Arial" w:hAnsi="Arial" w:cs="Arial"/>
        </w:rPr>
      </w:pPr>
      <w:r w:rsidRPr="00A547E4">
        <w:rPr>
          <w:rFonts w:ascii="Arial" w:hAnsi="Arial" w:cs="Arial" w:hint="eastAsia"/>
        </w:rPr>
        <w:t>procedure being performed when the incident occurred</w:t>
      </w:r>
    </w:p>
    <w:p w14:paraId="756629A4" w14:textId="77777777" w:rsidR="00A547E4" w:rsidRDefault="00A547E4" w:rsidP="00A547E4">
      <w:pPr>
        <w:pStyle w:val="ListParagraph"/>
        <w:numPr>
          <w:ilvl w:val="0"/>
          <w:numId w:val="9"/>
        </w:numPr>
        <w:jc w:val="both"/>
        <w:rPr>
          <w:rFonts w:ascii="Arial" w:hAnsi="Arial" w:cs="Arial"/>
        </w:rPr>
      </w:pPr>
      <w:r w:rsidRPr="00A547E4">
        <w:rPr>
          <w:rFonts w:ascii="Arial" w:hAnsi="Arial" w:cs="Arial" w:hint="eastAsia"/>
        </w:rPr>
        <w:t>employee</w:t>
      </w:r>
      <w:r w:rsidRPr="00A547E4">
        <w:rPr>
          <w:rFonts w:ascii="Arial" w:hAnsi="Arial" w:cs="Arial" w:hint="eastAsia"/>
        </w:rPr>
        <w:t>’</w:t>
      </w:r>
      <w:r w:rsidRPr="00A547E4">
        <w:rPr>
          <w:rFonts w:ascii="Arial" w:hAnsi="Arial" w:cs="Arial" w:hint="eastAsia"/>
        </w:rPr>
        <w:t>s training</w:t>
      </w:r>
    </w:p>
    <w:p w14:paraId="6B585C88" w14:textId="77777777" w:rsidR="00A547E4" w:rsidRDefault="00A547E4" w:rsidP="00A547E4">
      <w:pPr>
        <w:jc w:val="both"/>
        <w:rPr>
          <w:rFonts w:ascii="Arial" w:hAnsi="Arial" w:cs="Arial"/>
        </w:rPr>
      </w:pPr>
    </w:p>
    <w:p w14:paraId="37E2B33C" w14:textId="63FA4CEF" w:rsidR="00A547E4" w:rsidRDefault="00601E34" w:rsidP="00A547E4">
      <w:pPr>
        <w:jc w:val="both"/>
        <w:rPr>
          <w:rFonts w:ascii="Arial" w:hAnsi="Arial" w:cs="Arial"/>
        </w:rPr>
      </w:pPr>
      <w:r>
        <w:rPr>
          <w:rFonts w:ascii="Arial" w:hAnsi="Arial" w:cs="Arial"/>
        </w:rPr>
        <w:t>Environmental Health and Safety</w:t>
      </w:r>
      <w:r w:rsidR="00A547E4">
        <w:rPr>
          <w:rFonts w:ascii="Arial" w:hAnsi="Arial" w:cs="Arial"/>
        </w:rPr>
        <w:t xml:space="preserve"> </w:t>
      </w:r>
      <w:r w:rsidR="00A547E4" w:rsidRPr="00A547E4">
        <w:rPr>
          <w:rFonts w:ascii="Arial" w:hAnsi="Arial" w:cs="Arial"/>
        </w:rPr>
        <w:t>will record all percutaneous injuries</w:t>
      </w:r>
      <w:r w:rsidR="00A547E4">
        <w:rPr>
          <w:rFonts w:ascii="Arial" w:hAnsi="Arial" w:cs="Arial"/>
        </w:rPr>
        <w:t xml:space="preserve"> </w:t>
      </w:r>
      <w:r w:rsidR="00A547E4" w:rsidRPr="00A547E4">
        <w:rPr>
          <w:rFonts w:ascii="Arial" w:hAnsi="Arial" w:cs="Arial"/>
        </w:rPr>
        <w:t>from contaminated sharps in a Sharps Injury Log.</w:t>
      </w:r>
    </w:p>
    <w:p w14:paraId="0F02D8F2" w14:textId="77777777" w:rsidR="00A547E4" w:rsidRDefault="00A547E4" w:rsidP="00A547E4">
      <w:pPr>
        <w:jc w:val="both"/>
        <w:rPr>
          <w:rFonts w:ascii="Arial" w:hAnsi="Arial" w:cs="Arial"/>
        </w:rPr>
      </w:pPr>
    </w:p>
    <w:p w14:paraId="7B496EB6" w14:textId="374684AA" w:rsidR="00A547E4" w:rsidRDefault="00A547E4" w:rsidP="00A547E4">
      <w:pPr>
        <w:jc w:val="both"/>
        <w:rPr>
          <w:rFonts w:ascii="Arial" w:hAnsi="Arial" w:cs="Arial"/>
        </w:rPr>
      </w:pPr>
      <w:r w:rsidRPr="00A547E4">
        <w:rPr>
          <w:rFonts w:ascii="Arial" w:hAnsi="Arial" w:cs="Arial"/>
        </w:rPr>
        <w:t>If revisions to this ECP are n</w:t>
      </w:r>
      <w:r>
        <w:rPr>
          <w:rFonts w:ascii="Arial" w:hAnsi="Arial" w:cs="Arial"/>
        </w:rPr>
        <w:t xml:space="preserve">ecessary </w:t>
      </w:r>
      <w:r w:rsidR="00601E34">
        <w:rPr>
          <w:rFonts w:ascii="Arial" w:hAnsi="Arial" w:cs="Arial"/>
        </w:rPr>
        <w:t>Environmental Health and Safety</w:t>
      </w:r>
      <w:r w:rsidR="00601E34">
        <w:rPr>
          <w:rFonts w:ascii="Arial" w:hAnsi="Arial" w:cs="Arial"/>
          <w:b/>
        </w:rPr>
        <w:t xml:space="preserve"> </w:t>
      </w:r>
      <w:r w:rsidRPr="00A547E4">
        <w:rPr>
          <w:rFonts w:ascii="Arial" w:hAnsi="Arial" w:cs="Arial"/>
        </w:rPr>
        <w:t>will ensure that appropriate changes are made.</w:t>
      </w:r>
      <w:r>
        <w:rPr>
          <w:rFonts w:ascii="Arial" w:hAnsi="Arial" w:cs="Arial"/>
        </w:rPr>
        <w:t xml:space="preserve"> </w:t>
      </w:r>
      <w:r w:rsidRPr="00A547E4">
        <w:rPr>
          <w:rFonts w:ascii="Arial" w:hAnsi="Arial" w:cs="Arial"/>
        </w:rPr>
        <w:t>(Changes may include an evaluation of safer devices, adding</w:t>
      </w:r>
      <w:r>
        <w:rPr>
          <w:rFonts w:ascii="Arial" w:hAnsi="Arial" w:cs="Arial"/>
        </w:rPr>
        <w:t xml:space="preserve"> </w:t>
      </w:r>
      <w:r w:rsidRPr="00A547E4">
        <w:rPr>
          <w:rFonts w:ascii="Arial" w:hAnsi="Arial" w:cs="Arial"/>
        </w:rPr>
        <w:t xml:space="preserve">employees to the exposure determination list, etc.) </w:t>
      </w:r>
    </w:p>
    <w:p w14:paraId="4B29422A" w14:textId="77777777" w:rsidR="00A547E4" w:rsidRDefault="00A547E4" w:rsidP="00A547E4">
      <w:pPr>
        <w:jc w:val="both"/>
        <w:rPr>
          <w:rFonts w:ascii="Arial" w:hAnsi="Arial" w:cs="Arial"/>
        </w:rPr>
      </w:pPr>
    </w:p>
    <w:p w14:paraId="65EDF9E2" w14:textId="77777777" w:rsidR="00601E34" w:rsidRDefault="00601E34" w:rsidP="00A547E4">
      <w:pPr>
        <w:jc w:val="center"/>
        <w:rPr>
          <w:rFonts w:ascii="Arial" w:hAnsi="Arial" w:cs="Arial"/>
          <w:b/>
        </w:rPr>
      </w:pPr>
    </w:p>
    <w:p w14:paraId="75984537" w14:textId="77777777" w:rsidR="00601E34" w:rsidRDefault="00601E34" w:rsidP="00A547E4">
      <w:pPr>
        <w:jc w:val="center"/>
        <w:rPr>
          <w:rFonts w:ascii="Arial" w:hAnsi="Arial" w:cs="Arial"/>
          <w:b/>
        </w:rPr>
      </w:pPr>
    </w:p>
    <w:p w14:paraId="6DA44152" w14:textId="77777777" w:rsidR="00601E34" w:rsidRDefault="00601E34" w:rsidP="00A547E4">
      <w:pPr>
        <w:jc w:val="center"/>
        <w:rPr>
          <w:rFonts w:ascii="Arial" w:hAnsi="Arial" w:cs="Arial"/>
          <w:b/>
        </w:rPr>
      </w:pPr>
    </w:p>
    <w:p w14:paraId="7F629698" w14:textId="275C4DBE" w:rsidR="00A547E4" w:rsidRPr="00601E34" w:rsidRDefault="00A547E4" w:rsidP="00601E34">
      <w:pPr>
        <w:jc w:val="center"/>
        <w:rPr>
          <w:rFonts w:ascii="Arial" w:hAnsi="Arial" w:cs="Arial"/>
          <w:b/>
        </w:rPr>
      </w:pPr>
      <w:r w:rsidRPr="00A547E4">
        <w:rPr>
          <w:rFonts w:ascii="Arial" w:hAnsi="Arial" w:cs="Arial"/>
          <w:b/>
        </w:rPr>
        <w:t>EMPLOYEE TRAINING</w:t>
      </w:r>
    </w:p>
    <w:p w14:paraId="7064CBDE" w14:textId="77777777" w:rsidR="00601E34" w:rsidRPr="00A547E4" w:rsidRDefault="00601E34" w:rsidP="00A547E4">
      <w:pPr>
        <w:jc w:val="both"/>
        <w:rPr>
          <w:rFonts w:ascii="Arial" w:hAnsi="Arial" w:cs="Arial"/>
        </w:rPr>
      </w:pPr>
    </w:p>
    <w:p w14:paraId="043852EA" w14:textId="461E080D" w:rsidR="00A547E4" w:rsidRPr="00A547E4" w:rsidRDefault="00A547E4" w:rsidP="00A547E4">
      <w:pPr>
        <w:jc w:val="both"/>
        <w:rPr>
          <w:rFonts w:ascii="Arial" w:hAnsi="Arial" w:cs="Arial"/>
        </w:rPr>
      </w:pPr>
      <w:r w:rsidRPr="00A547E4">
        <w:rPr>
          <w:rFonts w:ascii="Arial" w:hAnsi="Arial" w:cs="Arial"/>
        </w:rPr>
        <w:t>All employees who have occupational exposure to bloodborne</w:t>
      </w:r>
      <w:r>
        <w:rPr>
          <w:rFonts w:ascii="Arial" w:hAnsi="Arial" w:cs="Arial"/>
        </w:rPr>
        <w:t xml:space="preserve"> </w:t>
      </w:r>
      <w:r w:rsidRPr="00A547E4">
        <w:rPr>
          <w:rFonts w:ascii="Arial" w:hAnsi="Arial" w:cs="Arial"/>
        </w:rPr>
        <w:t xml:space="preserve">pathogens receive initial and annual training </w:t>
      </w:r>
      <w:r w:rsidR="00601E34">
        <w:rPr>
          <w:rFonts w:ascii="Arial" w:hAnsi="Arial" w:cs="Arial"/>
        </w:rPr>
        <w:t>coordinated by</w:t>
      </w:r>
      <w:r>
        <w:rPr>
          <w:rFonts w:ascii="Arial" w:hAnsi="Arial" w:cs="Arial"/>
        </w:rPr>
        <w:t xml:space="preserve"> </w:t>
      </w:r>
      <w:r w:rsidR="00601E34">
        <w:rPr>
          <w:rFonts w:ascii="Arial" w:hAnsi="Arial" w:cs="Arial"/>
        </w:rPr>
        <w:t>Environmental Health and Safety</w:t>
      </w:r>
      <w:r w:rsidRPr="00A547E4">
        <w:rPr>
          <w:rFonts w:ascii="Arial" w:hAnsi="Arial" w:cs="Arial"/>
        </w:rPr>
        <w:t xml:space="preserve">. </w:t>
      </w:r>
    </w:p>
    <w:p w14:paraId="7FD17AB3" w14:textId="77777777" w:rsidR="00A547E4" w:rsidRPr="00A547E4" w:rsidRDefault="00A547E4" w:rsidP="00A547E4">
      <w:pPr>
        <w:jc w:val="both"/>
        <w:rPr>
          <w:rFonts w:ascii="Arial" w:hAnsi="Arial" w:cs="Arial"/>
        </w:rPr>
      </w:pPr>
    </w:p>
    <w:p w14:paraId="225D1EDD" w14:textId="77777777" w:rsidR="00A547E4" w:rsidRDefault="00A547E4" w:rsidP="00A547E4">
      <w:pPr>
        <w:jc w:val="both"/>
        <w:rPr>
          <w:rFonts w:ascii="Arial" w:hAnsi="Arial" w:cs="Arial"/>
        </w:rPr>
      </w:pPr>
      <w:r w:rsidRPr="00A547E4">
        <w:rPr>
          <w:rFonts w:ascii="Arial" w:hAnsi="Arial" w:cs="Arial"/>
        </w:rPr>
        <w:t>All employees who have occu</w:t>
      </w:r>
      <w:r>
        <w:rPr>
          <w:rFonts w:ascii="Arial" w:hAnsi="Arial" w:cs="Arial"/>
        </w:rPr>
        <w:t xml:space="preserve">pational exposure to bloodborne </w:t>
      </w:r>
      <w:r w:rsidRPr="00A547E4">
        <w:rPr>
          <w:rFonts w:ascii="Arial" w:hAnsi="Arial" w:cs="Arial"/>
        </w:rPr>
        <w:t>pathogens receive training on the epidemiology, symptoms, and</w:t>
      </w:r>
      <w:r>
        <w:rPr>
          <w:rFonts w:ascii="Arial" w:hAnsi="Arial" w:cs="Arial"/>
        </w:rPr>
        <w:t xml:space="preserve"> </w:t>
      </w:r>
      <w:r w:rsidRPr="00A547E4">
        <w:rPr>
          <w:rFonts w:ascii="Arial" w:hAnsi="Arial" w:cs="Arial"/>
        </w:rPr>
        <w:t>transmission of bloodborne pathogen diseases. In addition, the</w:t>
      </w:r>
      <w:r>
        <w:rPr>
          <w:rFonts w:ascii="Arial" w:hAnsi="Arial" w:cs="Arial"/>
        </w:rPr>
        <w:t xml:space="preserve"> </w:t>
      </w:r>
      <w:r w:rsidRPr="00A547E4">
        <w:rPr>
          <w:rFonts w:ascii="Arial" w:hAnsi="Arial" w:cs="Arial"/>
        </w:rPr>
        <w:t>training program covers, at a minimum, the following elements:</w:t>
      </w:r>
    </w:p>
    <w:p w14:paraId="6975C53F" w14:textId="77777777" w:rsidR="00A547E4" w:rsidRDefault="00A547E4" w:rsidP="00A547E4">
      <w:pPr>
        <w:jc w:val="both"/>
        <w:rPr>
          <w:rFonts w:ascii="Arial" w:hAnsi="Arial" w:cs="Arial"/>
        </w:rPr>
      </w:pPr>
    </w:p>
    <w:p w14:paraId="661CEE3B" w14:textId="77777777" w:rsidR="00A547E4" w:rsidRDefault="00A547E4" w:rsidP="00A547E4">
      <w:pPr>
        <w:pStyle w:val="ListParagraph"/>
        <w:numPr>
          <w:ilvl w:val="0"/>
          <w:numId w:val="10"/>
        </w:numPr>
        <w:jc w:val="both"/>
        <w:rPr>
          <w:rFonts w:ascii="Arial" w:hAnsi="Arial" w:cs="Arial"/>
        </w:rPr>
      </w:pPr>
      <w:r w:rsidRPr="00A547E4">
        <w:rPr>
          <w:rFonts w:ascii="Arial" w:hAnsi="Arial" w:cs="Arial"/>
        </w:rPr>
        <w:t>a copy and explanation of the OSHA bloodborne pathogen</w:t>
      </w:r>
      <w:r>
        <w:rPr>
          <w:rFonts w:ascii="Arial" w:hAnsi="Arial" w:cs="Arial"/>
        </w:rPr>
        <w:t xml:space="preserve"> </w:t>
      </w:r>
      <w:r w:rsidRPr="00A547E4">
        <w:rPr>
          <w:rFonts w:ascii="Arial" w:hAnsi="Arial" w:cs="Arial"/>
        </w:rPr>
        <w:t>standard</w:t>
      </w:r>
    </w:p>
    <w:p w14:paraId="0927C2BA" w14:textId="77777777" w:rsidR="00601E34" w:rsidRDefault="00601E34" w:rsidP="00601E34">
      <w:pPr>
        <w:pStyle w:val="ListParagraph"/>
        <w:jc w:val="both"/>
        <w:rPr>
          <w:rFonts w:ascii="Arial" w:hAnsi="Arial" w:cs="Arial"/>
        </w:rPr>
      </w:pPr>
    </w:p>
    <w:p w14:paraId="7EEC404C" w14:textId="77777777"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an explanation of our ECP and how to obtain a copy</w:t>
      </w:r>
    </w:p>
    <w:p w14:paraId="56921526" w14:textId="77777777" w:rsidR="00601E34" w:rsidRDefault="00601E34" w:rsidP="00601E34">
      <w:pPr>
        <w:pStyle w:val="ListParagraph"/>
        <w:jc w:val="both"/>
        <w:rPr>
          <w:rFonts w:ascii="Arial" w:hAnsi="Arial" w:cs="Arial"/>
        </w:rPr>
      </w:pPr>
    </w:p>
    <w:p w14:paraId="486B8EE8" w14:textId="77777777"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an explanation of methods to recognize tasks and other activities</w:t>
      </w:r>
      <w:r>
        <w:rPr>
          <w:rFonts w:ascii="Arial" w:hAnsi="Arial" w:cs="Arial"/>
        </w:rPr>
        <w:t xml:space="preserve"> </w:t>
      </w:r>
      <w:r w:rsidRPr="00A547E4">
        <w:rPr>
          <w:rFonts w:ascii="Arial" w:hAnsi="Arial" w:cs="Arial"/>
        </w:rPr>
        <w:t>that may involve exposure to blood and OPIM, including what</w:t>
      </w:r>
      <w:r>
        <w:rPr>
          <w:rFonts w:ascii="Arial" w:hAnsi="Arial" w:cs="Arial"/>
        </w:rPr>
        <w:t xml:space="preserve"> </w:t>
      </w:r>
      <w:r w:rsidRPr="00A547E4">
        <w:rPr>
          <w:rFonts w:ascii="Arial" w:hAnsi="Arial" w:cs="Arial"/>
        </w:rPr>
        <w:t xml:space="preserve">constitutes an exposure incident </w:t>
      </w:r>
    </w:p>
    <w:p w14:paraId="3D42478B" w14:textId="77777777" w:rsidR="00601E34" w:rsidRPr="00601E34" w:rsidRDefault="00601E34" w:rsidP="00601E34">
      <w:pPr>
        <w:jc w:val="both"/>
        <w:rPr>
          <w:rFonts w:ascii="Arial" w:hAnsi="Arial" w:cs="Arial"/>
        </w:rPr>
      </w:pPr>
    </w:p>
    <w:p w14:paraId="61563851" w14:textId="77777777"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an explanation of the use and limitations of engineering</w:t>
      </w:r>
      <w:r>
        <w:rPr>
          <w:rFonts w:ascii="Arial" w:hAnsi="Arial" w:cs="Arial"/>
        </w:rPr>
        <w:t xml:space="preserve"> </w:t>
      </w:r>
      <w:r w:rsidRPr="00A547E4">
        <w:rPr>
          <w:rFonts w:ascii="Arial" w:hAnsi="Arial" w:cs="Arial"/>
        </w:rPr>
        <w:t>controls, work practices, and PPE</w:t>
      </w:r>
    </w:p>
    <w:p w14:paraId="7C1015AF" w14:textId="77777777" w:rsidR="00601E34" w:rsidRPr="00601E34" w:rsidRDefault="00601E34" w:rsidP="00601E34">
      <w:pPr>
        <w:jc w:val="both"/>
        <w:rPr>
          <w:rFonts w:ascii="Arial" w:hAnsi="Arial" w:cs="Arial"/>
        </w:rPr>
      </w:pPr>
    </w:p>
    <w:p w14:paraId="43BB53B1" w14:textId="77777777"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an explanation of the types, uses, location, removal, handling,</w:t>
      </w:r>
      <w:r>
        <w:rPr>
          <w:rFonts w:ascii="Arial" w:hAnsi="Arial" w:cs="Arial"/>
        </w:rPr>
        <w:t xml:space="preserve"> </w:t>
      </w:r>
      <w:r w:rsidRPr="00A547E4">
        <w:rPr>
          <w:rFonts w:ascii="Arial" w:hAnsi="Arial" w:cs="Arial"/>
        </w:rPr>
        <w:t>decontamination, and disposal of PPE</w:t>
      </w:r>
    </w:p>
    <w:p w14:paraId="611F77C5" w14:textId="77777777" w:rsidR="00601E34" w:rsidRPr="00601E34" w:rsidRDefault="00601E34" w:rsidP="00601E34">
      <w:pPr>
        <w:jc w:val="both"/>
        <w:rPr>
          <w:rFonts w:ascii="Arial" w:hAnsi="Arial" w:cs="Arial"/>
        </w:rPr>
      </w:pPr>
    </w:p>
    <w:p w14:paraId="04868618" w14:textId="77777777"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an explanation of the basis for PPE selection</w:t>
      </w:r>
    </w:p>
    <w:p w14:paraId="56C57E84" w14:textId="77777777" w:rsidR="00601E34" w:rsidRPr="00601E34" w:rsidRDefault="00601E34" w:rsidP="00601E34">
      <w:pPr>
        <w:jc w:val="both"/>
        <w:rPr>
          <w:rFonts w:ascii="Arial" w:hAnsi="Arial" w:cs="Arial"/>
        </w:rPr>
      </w:pPr>
    </w:p>
    <w:p w14:paraId="37D30390" w14:textId="77777777"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information on the hepatitis B vaccine, including information on</w:t>
      </w:r>
      <w:r>
        <w:rPr>
          <w:rFonts w:ascii="Arial" w:hAnsi="Arial" w:cs="Arial"/>
        </w:rPr>
        <w:t xml:space="preserve"> </w:t>
      </w:r>
      <w:r w:rsidRPr="00A547E4">
        <w:rPr>
          <w:rFonts w:ascii="Arial" w:hAnsi="Arial" w:cs="Arial"/>
        </w:rPr>
        <w:t>its efficacy, safety, method of administration, the benefits of being</w:t>
      </w:r>
      <w:r>
        <w:rPr>
          <w:rFonts w:ascii="Arial" w:hAnsi="Arial" w:cs="Arial"/>
        </w:rPr>
        <w:t xml:space="preserve"> </w:t>
      </w:r>
      <w:r w:rsidRPr="00A547E4">
        <w:rPr>
          <w:rFonts w:ascii="Arial" w:hAnsi="Arial" w:cs="Arial"/>
        </w:rPr>
        <w:t>vaccinated, and that the vaccine will be offered free of charge</w:t>
      </w:r>
    </w:p>
    <w:p w14:paraId="61291EDB" w14:textId="77777777" w:rsidR="00601E34" w:rsidRPr="00601E34" w:rsidRDefault="00601E34" w:rsidP="00601E34">
      <w:pPr>
        <w:jc w:val="both"/>
        <w:rPr>
          <w:rFonts w:ascii="Arial" w:hAnsi="Arial" w:cs="Arial"/>
        </w:rPr>
      </w:pPr>
    </w:p>
    <w:p w14:paraId="353C71AC" w14:textId="77777777" w:rsidR="00A547E4" w:rsidRDefault="00A547E4" w:rsidP="00A547E4">
      <w:pPr>
        <w:pStyle w:val="ListParagraph"/>
        <w:numPr>
          <w:ilvl w:val="0"/>
          <w:numId w:val="10"/>
        </w:numPr>
        <w:jc w:val="both"/>
        <w:rPr>
          <w:rFonts w:ascii="Arial" w:hAnsi="Arial" w:cs="Arial"/>
        </w:rPr>
      </w:pPr>
      <w:r>
        <w:rPr>
          <w:rFonts w:ascii="Arial" w:hAnsi="Arial" w:cs="Arial"/>
        </w:rPr>
        <w:t>i</w:t>
      </w:r>
      <w:r w:rsidRPr="00A547E4">
        <w:rPr>
          <w:rFonts w:ascii="Arial" w:hAnsi="Arial" w:cs="Arial" w:hint="eastAsia"/>
        </w:rPr>
        <w:t>nformation on the appropriate actions to take and persons to</w:t>
      </w:r>
      <w:r>
        <w:rPr>
          <w:rFonts w:ascii="Arial" w:hAnsi="Arial" w:cs="Arial"/>
        </w:rPr>
        <w:t xml:space="preserve"> </w:t>
      </w:r>
      <w:r w:rsidRPr="00A547E4">
        <w:rPr>
          <w:rFonts w:ascii="Arial" w:hAnsi="Arial" w:cs="Arial"/>
        </w:rPr>
        <w:t>contact in an emergency involving blood or OPIM</w:t>
      </w:r>
    </w:p>
    <w:p w14:paraId="69F31872" w14:textId="77777777" w:rsidR="00601E34" w:rsidRPr="00601E34" w:rsidRDefault="00601E34" w:rsidP="00601E34">
      <w:pPr>
        <w:jc w:val="both"/>
        <w:rPr>
          <w:rFonts w:ascii="Arial" w:hAnsi="Arial" w:cs="Arial"/>
        </w:rPr>
      </w:pPr>
    </w:p>
    <w:p w14:paraId="6AE19C76" w14:textId="77777777"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an explanation of the procedure to follow if an exposure incident</w:t>
      </w:r>
      <w:r>
        <w:rPr>
          <w:rFonts w:ascii="Arial" w:hAnsi="Arial" w:cs="Arial"/>
        </w:rPr>
        <w:t xml:space="preserve"> </w:t>
      </w:r>
      <w:r w:rsidRPr="00A547E4">
        <w:rPr>
          <w:rFonts w:ascii="Arial" w:hAnsi="Arial" w:cs="Arial"/>
        </w:rPr>
        <w:t>occurs, including the method of reporting the incident and the</w:t>
      </w:r>
      <w:r>
        <w:rPr>
          <w:rFonts w:ascii="Arial" w:hAnsi="Arial" w:cs="Arial"/>
        </w:rPr>
        <w:t xml:space="preserve"> </w:t>
      </w:r>
      <w:r w:rsidRPr="00A547E4">
        <w:rPr>
          <w:rFonts w:ascii="Arial" w:hAnsi="Arial" w:cs="Arial"/>
        </w:rPr>
        <w:t>medical follow-up that will be made available</w:t>
      </w:r>
    </w:p>
    <w:p w14:paraId="455506D7" w14:textId="77777777" w:rsidR="00601E34" w:rsidRPr="00601E34" w:rsidRDefault="00601E34" w:rsidP="00601E34">
      <w:pPr>
        <w:jc w:val="both"/>
        <w:rPr>
          <w:rFonts w:ascii="Arial" w:hAnsi="Arial" w:cs="Arial"/>
        </w:rPr>
      </w:pPr>
    </w:p>
    <w:p w14:paraId="6C3C57EC" w14:textId="0869A3A4"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information on the post-exposure evaluation and follow-up tha</w:t>
      </w:r>
      <w:r>
        <w:rPr>
          <w:rFonts w:ascii="Arial" w:hAnsi="Arial" w:cs="Arial" w:hint="eastAsia"/>
        </w:rPr>
        <w:t xml:space="preserve">t </w:t>
      </w:r>
      <w:r w:rsidRPr="00A547E4">
        <w:rPr>
          <w:rFonts w:ascii="Arial" w:hAnsi="Arial" w:cs="Arial"/>
        </w:rPr>
        <w:t>the employer is required to provide for the employee following an</w:t>
      </w:r>
      <w:r>
        <w:rPr>
          <w:rFonts w:ascii="Arial" w:hAnsi="Arial" w:cs="Arial"/>
        </w:rPr>
        <w:t xml:space="preserve"> </w:t>
      </w:r>
      <w:r w:rsidR="00601E34">
        <w:rPr>
          <w:rFonts w:ascii="Arial" w:hAnsi="Arial" w:cs="Arial"/>
        </w:rPr>
        <w:t>exposure incident</w:t>
      </w:r>
    </w:p>
    <w:p w14:paraId="26A7A4CA" w14:textId="77777777" w:rsidR="00601E34" w:rsidRPr="00601E34" w:rsidRDefault="00601E34" w:rsidP="00601E34">
      <w:pPr>
        <w:jc w:val="both"/>
        <w:rPr>
          <w:rFonts w:ascii="Arial" w:hAnsi="Arial" w:cs="Arial"/>
        </w:rPr>
      </w:pPr>
    </w:p>
    <w:p w14:paraId="6205D8B7" w14:textId="77777777" w:rsidR="00A547E4" w:rsidRDefault="00A547E4" w:rsidP="00A547E4">
      <w:pPr>
        <w:pStyle w:val="ListParagraph"/>
        <w:numPr>
          <w:ilvl w:val="0"/>
          <w:numId w:val="10"/>
        </w:numPr>
        <w:jc w:val="both"/>
        <w:rPr>
          <w:rFonts w:ascii="Arial" w:hAnsi="Arial" w:cs="Arial"/>
        </w:rPr>
      </w:pPr>
      <w:r w:rsidRPr="00A547E4">
        <w:rPr>
          <w:rFonts w:ascii="Arial" w:hAnsi="Arial" w:cs="Arial" w:hint="eastAsia"/>
        </w:rPr>
        <w:t>an explanation of the signs and labels and/or color coding</w:t>
      </w:r>
      <w:r>
        <w:rPr>
          <w:rFonts w:ascii="Arial" w:hAnsi="Arial" w:cs="Arial"/>
        </w:rPr>
        <w:t xml:space="preserve"> </w:t>
      </w:r>
      <w:r w:rsidRPr="00A547E4">
        <w:rPr>
          <w:rFonts w:ascii="Arial" w:hAnsi="Arial" w:cs="Arial"/>
        </w:rPr>
        <w:t>required by the standard and used at this facility</w:t>
      </w:r>
    </w:p>
    <w:p w14:paraId="19F869A3" w14:textId="77777777" w:rsidR="00601E34" w:rsidRPr="00601E34" w:rsidRDefault="00601E34" w:rsidP="00601E34">
      <w:pPr>
        <w:jc w:val="both"/>
        <w:rPr>
          <w:rFonts w:ascii="Arial" w:hAnsi="Arial" w:cs="Arial"/>
        </w:rPr>
      </w:pPr>
    </w:p>
    <w:p w14:paraId="1557D88C" w14:textId="77777777" w:rsidR="00A547E4" w:rsidRPr="00A547E4" w:rsidRDefault="00A547E4" w:rsidP="00A547E4">
      <w:pPr>
        <w:pStyle w:val="ListParagraph"/>
        <w:numPr>
          <w:ilvl w:val="0"/>
          <w:numId w:val="10"/>
        </w:numPr>
        <w:jc w:val="both"/>
        <w:rPr>
          <w:rFonts w:ascii="Arial" w:hAnsi="Arial" w:cs="Arial"/>
        </w:rPr>
      </w:pPr>
      <w:r w:rsidRPr="00A547E4">
        <w:rPr>
          <w:rFonts w:ascii="Arial" w:hAnsi="Arial" w:cs="Arial" w:hint="eastAsia"/>
        </w:rPr>
        <w:t>an opportunity for interactive questions and answers with the</w:t>
      </w:r>
      <w:r>
        <w:rPr>
          <w:rFonts w:ascii="Arial" w:hAnsi="Arial" w:cs="Arial"/>
        </w:rPr>
        <w:t xml:space="preserve"> </w:t>
      </w:r>
      <w:r w:rsidRPr="00A547E4">
        <w:rPr>
          <w:rFonts w:ascii="Arial" w:hAnsi="Arial" w:cs="Arial"/>
        </w:rPr>
        <w:t>person conducting the training session.</w:t>
      </w:r>
    </w:p>
    <w:p w14:paraId="0DB020CC" w14:textId="77777777" w:rsidR="00A547E4" w:rsidRPr="00A547E4" w:rsidRDefault="00A547E4" w:rsidP="00601E34">
      <w:pPr>
        <w:jc w:val="center"/>
        <w:rPr>
          <w:rFonts w:ascii="Arial" w:hAnsi="Arial" w:cs="Arial"/>
          <w:b/>
        </w:rPr>
      </w:pPr>
      <w:r w:rsidRPr="00A547E4">
        <w:rPr>
          <w:rFonts w:ascii="Arial" w:hAnsi="Arial" w:cs="Arial"/>
          <w:b/>
        </w:rPr>
        <w:t>RECORDKEEPING</w:t>
      </w:r>
    </w:p>
    <w:p w14:paraId="184C8339" w14:textId="77777777" w:rsidR="00C177C8" w:rsidRPr="00C177C8" w:rsidRDefault="00C177C8" w:rsidP="00C177C8">
      <w:pPr>
        <w:jc w:val="both"/>
        <w:rPr>
          <w:rFonts w:ascii="Arial" w:hAnsi="Arial" w:cs="Arial"/>
        </w:rPr>
      </w:pPr>
    </w:p>
    <w:p w14:paraId="4A52D33C" w14:textId="31121BAD" w:rsidR="00C177C8" w:rsidRPr="00C177C8" w:rsidRDefault="00C177C8" w:rsidP="00C177C8">
      <w:pPr>
        <w:jc w:val="both"/>
        <w:rPr>
          <w:rFonts w:ascii="Arial" w:hAnsi="Arial" w:cs="Arial"/>
        </w:rPr>
      </w:pPr>
      <w:r w:rsidRPr="00C177C8">
        <w:rPr>
          <w:rFonts w:ascii="Arial" w:hAnsi="Arial" w:cs="Arial"/>
        </w:rPr>
        <w:t>Training records are c</w:t>
      </w:r>
      <w:r>
        <w:rPr>
          <w:rFonts w:ascii="Arial" w:hAnsi="Arial" w:cs="Arial"/>
        </w:rPr>
        <w:t xml:space="preserve">ompleted for each employee upon </w:t>
      </w:r>
      <w:r w:rsidRPr="00C177C8">
        <w:rPr>
          <w:rFonts w:ascii="Arial" w:hAnsi="Arial" w:cs="Arial"/>
        </w:rPr>
        <w:t>completion of training. These documents will be kept for at least</w:t>
      </w:r>
      <w:r>
        <w:rPr>
          <w:rFonts w:ascii="Arial" w:hAnsi="Arial" w:cs="Arial"/>
        </w:rPr>
        <w:t xml:space="preserve"> </w:t>
      </w:r>
      <w:r w:rsidRPr="00C177C8">
        <w:rPr>
          <w:rFonts w:ascii="Arial" w:hAnsi="Arial" w:cs="Arial"/>
        </w:rPr>
        <w:t xml:space="preserve">three years at </w:t>
      </w:r>
      <w:r w:rsidR="00601E34">
        <w:rPr>
          <w:rFonts w:ascii="Arial" w:hAnsi="Arial" w:cs="Arial"/>
        </w:rPr>
        <w:t>Environmental Health and Safety Office.</w:t>
      </w:r>
    </w:p>
    <w:p w14:paraId="667E811B" w14:textId="77777777" w:rsidR="00C177C8" w:rsidRPr="00C177C8" w:rsidRDefault="00C177C8" w:rsidP="00C177C8">
      <w:pPr>
        <w:jc w:val="both"/>
        <w:rPr>
          <w:rFonts w:ascii="Arial" w:hAnsi="Arial" w:cs="Arial"/>
        </w:rPr>
      </w:pPr>
    </w:p>
    <w:p w14:paraId="1E2BE09F" w14:textId="77777777" w:rsidR="00C177C8" w:rsidRPr="00C177C8" w:rsidRDefault="00C177C8" w:rsidP="00C177C8">
      <w:pPr>
        <w:jc w:val="both"/>
        <w:rPr>
          <w:rFonts w:ascii="Arial" w:hAnsi="Arial" w:cs="Arial"/>
        </w:rPr>
      </w:pPr>
      <w:r w:rsidRPr="00C177C8">
        <w:rPr>
          <w:rFonts w:ascii="Arial" w:hAnsi="Arial" w:cs="Arial"/>
        </w:rPr>
        <w:t>The training records include:</w:t>
      </w:r>
    </w:p>
    <w:p w14:paraId="1454F840" w14:textId="77777777" w:rsidR="00C177C8" w:rsidRPr="00C177C8" w:rsidRDefault="00C177C8" w:rsidP="00C177C8">
      <w:pPr>
        <w:jc w:val="both"/>
        <w:rPr>
          <w:rFonts w:ascii="Arial" w:hAnsi="Arial" w:cs="Arial"/>
        </w:rPr>
      </w:pPr>
    </w:p>
    <w:p w14:paraId="1AC4637A" w14:textId="77777777" w:rsidR="00C177C8" w:rsidRDefault="00C177C8" w:rsidP="00C177C8">
      <w:pPr>
        <w:pStyle w:val="ListParagraph"/>
        <w:numPr>
          <w:ilvl w:val="0"/>
          <w:numId w:val="11"/>
        </w:numPr>
        <w:jc w:val="both"/>
        <w:rPr>
          <w:rFonts w:ascii="Arial" w:hAnsi="Arial" w:cs="Arial"/>
        </w:rPr>
      </w:pPr>
      <w:r w:rsidRPr="00C177C8">
        <w:rPr>
          <w:rFonts w:ascii="Arial" w:hAnsi="Arial" w:cs="Arial" w:hint="eastAsia"/>
        </w:rPr>
        <w:t>the dates of the training sessions</w:t>
      </w:r>
      <w:r>
        <w:rPr>
          <w:rFonts w:ascii="Arial" w:hAnsi="Arial" w:cs="Arial"/>
        </w:rPr>
        <w:t xml:space="preserve"> </w:t>
      </w:r>
    </w:p>
    <w:p w14:paraId="7B2909F2" w14:textId="77777777" w:rsidR="00C177C8" w:rsidRDefault="00C177C8" w:rsidP="00C177C8">
      <w:pPr>
        <w:pStyle w:val="ListParagraph"/>
        <w:numPr>
          <w:ilvl w:val="0"/>
          <w:numId w:val="11"/>
        </w:numPr>
        <w:jc w:val="both"/>
        <w:rPr>
          <w:rFonts w:ascii="Arial" w:hAnsi="Arial" w:cs="Arial"/>
        </w:rPr>
      </w:pPr>
      <w:r w:rsidRPr="00C177C8">
        <w:rPr>
          <w:rFonts w:ascii="Arial" w:hAnsi="Arial" w:cs="Arial" w:hint="eastAsia"/>
        </w:rPr>
        <w:t>the contents or a summary of the training sessions</w:t>
      </w:r>
    </w:p>
    <w:p w14:paraId="706F85D1" w14:textId="77777777" w:rsidR="00C177C8" w:rsidRDefault="00C177C8" w:rsidP="00C177C8">
      <w:pPr>
        <w:pStyle w:val="ListParagraph"/>
        <w:numPr>
          <w:ilvl w:val="0"/>
          <w:numId w:val="11"/>
        </w:numPr>
        <w:jc w:val="both"/>
        <w:rPr>
          <w:rFonts w:ascii="Arial" w:hAnsi="Arial" w:cs="Arial"/>
        </w:rPr>
      </w:pPr>
      <w:r w:rsidRPr="00C177C8">
        <w:rPr>
          <w:rFonts w:ascii="Arial" w:hAnsi="Arial" w:cs="Arial" w:hint="eastAsia"/>
        </w:rPr>
        <w:t>the names and qualifications of persons conducting the training</w:t>
      </w:r>
    </w:p>
    <w:p w14:paraId="016D9B57" w14:textId="77777777" w:rsidR="00C177C8" w:rsidRPr="00C177C8" w:rsidRDefault="00C177C8" w:rsidP="00C177C8">
      <w:pPr>
        <w:pStyle w:val="ListParagraph"/>
        <w:numPr>
          <w:ilvl w:val="0"/>
          <w:numId w:val="11"/>
        </w:numPr>
        <w:jc w:val="both"/>
        <w:rPr>
          <w:rFonts w:ascii="Arial" w:hAnsi="Arial" w:cs="Arial"/>
        </w:rPr>
      </w:pPr>
      <w:r w:rsidRPr="00C177C8">
        <w:rPr>
          <w:rFonts w:ascii="Arial" w:hAnsi="Arial" w:cs="Arial" w:hint="eastAsia"/>
        </w:rPr>
        <w:t>the names and job titles of all persons attending the training</w:t>
      </w:r>
      <w:r>
        <w:rPr>
          <w:rFonts w:ascii="Arial" w:hAnsi="Arial" w:cs="Arial"/>
        </w:rPr>
        <w:t xml:space="preserve"> </w:t>
      </w:r>
      <w:r w:rsidRPr="00C177C8">
        <w:rPr>
          <w:rFonts w:ascii="Arial" w:hAnsi="Arial" w:cs="Arial"/>
        </w:rPr>
        <w:t>sessions</w:t>
      </w:r>
    </w:p>
    <w:p w14:paraId="64ED082F" w14:textId="77777777" w:rsidR="00C177C8" w:rsidRPr="00C177C8" w:rsidRDefault="00C177C8" w:rsidP="00C177C8">
      <w:pPr>
        <w:jc w:val="both"/>
        <w:rPr>
          <w:rFonts w:ascii="Arial" w:hAnsi="Arial" w:cs="Arial"/>
        </w:rPr>
      </w:pPr>
    </w:p>
    <w:p w14:paraId="745FDA06" w14:textId="40D074C0" w:rsidR="00A547E4" w:rsidRDefault="00C177C8" w:rsidP="00C177C8">
      <w:pPr>
        <w:jc w:val="both"/>
        <w:rPr>
          <w:rFonts w:ascii="Arial" w:hAnsi="Arial" w:cs="Arial"/>
        </w:rPr>
      </w:pPr>
      <w:r w:rsidRPr="00C177C8">
        <w:rPr>
          <w:rFonts w:ascii="Arial" w:hAnsi="Arial" w:cs="Arial"/>
        </w:rPr>
        <w:t>Employee training records a</w:t>
      </w:r>
      <w:r>
        <w:rPr>
          <w:rFonts w:ascii="Arial" w:hAnsi="Arial" w:cs="Arial"/>
        </w:rPr>
        <w:t xml:space="preserve">re provided upon request to the </w:t>
      </w:r>
      <w:r w:rsidRPr="00C177C8">
        <w:rPr>
          <w:rFonts w:ascii="Arial" w:hAnsi="Arial" w:cs="Arial"/>
        </w:rPr>
        <w:t>employee or the employee’s a</w:t>
      </w:r>
      <w:r>
        <w:rPr>
          <w:rFonts w:ascii="Arial" w:hAnsi="Arial" w:cs="Arial"/>
        </w:rPr>
        <w:t xml:space="preserve">uthorized representative within </w:t>
      </w:r>
      <w:r w:rsidRPr="00C177C8">
        <w:rPr>
          <w:rFonts w:ascii="Arial" w:hAnsi="Arial" w:cs="Arial"/>
        </w:rPr>
        <w:t xml:space="preserve">15 working days. Such requests should be addressed to </w:t>
      </w:r>
      <w:r w:rsidR="00601E34">
        <w:rPr>
          <w:rFonts w:ascii="Arial" w:hAnsi="Arial" w:cs="Arial"/>
        </w:rPr>
        <w:t>Environmental Health and Safety</w:t>
      </w:r>
      <w:r w:rsidRPr="00C177C8">
        <w:rPr>
          <w:rFonts w:ascii="Arial" w:hAnsi="Arial" w:cs="Arial"/>
        </w:rPr>
        <w:t>.</w:t>
      </w:r>
    </w:p>
    <w:p w14:paraId="1C3C1384" w14:textId="77777777" w:rsidR="00C177C8" w:rsidRDefault="00C177C8" w:rsidP="00C177C8">
      <w:pPr>
        <w:jc w:val="both"/>
        <w:rPr>
          <w:rFonts w:ascii="Arial" w:hAnsi="Arial" w:cs="Arial"/>
        </w:rPr>
      </w:pPr>
    </w:p>
    <w:p w14:paraId="47C561D4" w14:textId="77777777" w:rsidR="00C177C8" w:rsidRDefault="00C177C8" w:rsidP="00C177C8">
      <w:pPr>
        <w:jc w:val="both"/>
        <w:rPr>
          <w:rFonts w:ascii="Arial" w:hAnsi="Arial" w:cs="Arial"/>
          <w:b/>
        </w:rPr>
      </w:pPr>
      <w:r>
        <w:rPr>
          <w:rFonts w:ascii="Arial" w:hAnsi="Arial" w:cs="Arial"/>
          <w:b/>
        </w:rPr>
        <w:t xml:space="preserve">Medical Records </w:t>
      </w:r>
    </w:p>
    <w:p w14:paraId="7A46E8AA" w14:textId="77777777" w:rsidR="00C177C8" w:rsidRDefault="00C177C8" w:rsidP="00C177C8">
      <w:pPr>
        <w:jc w:val="both"/>
        <w:rPr>
          <w:rFonts w:ascii="Arial" w:hAnsi="Arial" w:cs="Arial"/>
          <w:b/>
        </w:rPr>
      </w:pPr>
    </w:p>
    <w:p w14:paraId="0D58BC1E" w14:textId="77777777" w:rsidR="00C177C8" w:rsidRDefault="00C177C8" w:rsidP="00601E34">
      <w:pPr>
        <w:jc w:val="both"/>
        <w:rPr>
          <w:rFonts w:ascii="Arial" w:hAnsi="Arial" w:cs="Arial"/>
        </w:rPr>
      </w:pPr>
      <w:r>
        <w:rPr>
          <w:rFonts w:ascii="Arial" w:hAnsi="Arial" w:cs="Arial"/>
        </w:rPr>
        <w:t>Medical records are maintained for each employee with occupational exposure in accordance with 29 CFR 1910.1020, “Access to Employee Exposure and Medical Records.”</w:t>
      </w:r>
    </w:p>
    <w:p w14:paraId="181BD0EE" w14:textId="77777777" w:rsidR="00601E34" w:rsidRDefault="00601E34" w:rsidP="00601E34">
      <w:pPr>
        <w:jc w:val="both"/>
        <w:rPr>
          <w:rFonts w:ascii="Arial" w:hAnsi="Arial" w:cs="Arial"/>
        </w:rPr>
      </w:pPr>
    </w:p>
    <w:p w14:paraId="20359634" w14:textId="704F3EEC" w:rsidR="00C177C8" w:rsidRDefault="00601E34" w:rsidP="00601E34">
      <w:pPr>
        <w:jc w:val="both"/>
        <w:rPr>
          <w:rFonts w:ascii="Arial" w:hAnsi="Arial" w:cs="Arial"/>
        </w:rPr>
      </w:pPr>
      <w:r>
        <w:rPr>
          <w:rFonts w:ascii="Arial" w:hAnsi="Arial" w:cs="Arial"/>
        </w:rPr>
        <w:t>Health Services</w:t>
      </w:r>
      <w:r w:rsidR="00C177C8" w:rsidRPr="00C177C8">
        <w:rPr>
          <w:rFonts w:ascii="Arial" w:hAnsi="Arial" w:cs="Arial"/>
        </w:rPr>
        <w:t xml:space="preserve"> is responsible for</w:t>
      </w:r>
      <w:r w:rsidR="00C177C8">
        <w:rPr>
          <w:rFonts w:ascii="Arial" w:hAnsi="Arial" w:cs="Arial"/>
        </w:rPr>
        <w:t xml:space="preserve"> </w:t>
      </w:r>
      <w:r w:rsidR="00C177C8" w:rsidRPr="00C177C8">
        <w:rPr>
          <w:rFonts w:ascii="Arial" w:hAnsi="Arial" w:cs="Arial"/>
        </w:rPr>
        <w:t>maintenance of the required medical records. These confidential</w:t>
      </w:r>
      <w:r w:rsidR="00C177C8">
        <w:rPr>
          <w:rFonts w:ascii="Arial" w:hAnsi="Arial" w:cs="Arial"/>
        </w:rPr>
        <w:t xml:space="preserve"> </w:t>
      </w:r>
      <w:r w:rsidR="00C177C8" w:rsidRPr="00C177C8">
        <w:rPr>
          <w:rFonts w:ascii="Arial" w:hAnsi="Arial" w:cs="Arial"/>
        </w:rPr>
        <w:t xml:space="preserve">records are kept in </w:t>
      </w:r>
      <w:r w:rsidR="000571DA">
        <w:rPr>
          <w:rFonts w:ascii="Arial" w:hAnsi="Arial" w:cs="Arial"/>
        </w:rPr>
        <w:t>Health Services, Maria Hall</w:t>
      </w:r>
      <w:r w:rsidR="00C177C8" w:rsidRPr="00C177C8">
        <w:rPr>
          <w:rFonts w:ascii="Arial" w:hAnsi="Arial" w:cs="Arial"/>
        </w:rPr>
        <w:t xml:space="preserve"> for at least the duration of</w:t>
      </w:r>
      <w:r w:rsidR="00C177C8">
        <w:rPr>
          <w:rFonts w:ascii="Arial" w:hAnsi="Arial" w:cs="Arial"/>
        </w:rPr>
        <w:t xml:space="preserve"> </w:t>
      </w:r>
      <w:r w:rsidR="00C177C8" w:rsidRPr="00C177C8">
        <w:rPr>
          <w:rFonts w:ascii="Arial" w:hAnsi="Arial" w:cs="Arial"/>
        </w:rPr>
        <w:t xml:space="preserve">employment plus 30 years. </w:t>
      </w:r>
    </w:p>
    <w:p w14:paraId="7E2AF281" w14:textId="77777777" w:rsidR="00601E34" w:rsidRDefault="00601E34" w:rsidP="00601E34">
      <w:pPr>
        <w:jc w:val="both"/>
        <w:rPr>
          <w:rFonts w:ascii="Arial" w:hAnsi="Arial" w:cs="Arial"/>
        </w:rPr>
      </w:pPr>
    </w:p>
    <w:p w14:paraId="42D0116C" w14:textId="14C0BA64" w:rsidR="00C177C8" w:rsidRDefault="00C177C8" w:rsidP="00601E34">
      <w:pPr>
        <w:jc w:val="both"/>
        <w:rPr>
          <w:rFonts w:ascii="Arial" w:hAnsi="Arial" w:cs="Arial"/>
        </w:rPr>
      </w:pPr>
      <w:r w:rsidRPr="00C177C8">
        <w:rPr>
          <w:rFonts w:ascii="Arial" w:hAnsi="Arial" w:cs="Arial"/>
        </w:rPr>
        <w:t>Employee medical records a</w:t>
      </w:r>
      <w:r>
        <w:rPr>
          <w:rFonts w:ascii="Arial" w:hAnsi="Arial" w:cs="Arial"/>
        </w:rPr>
        <w:t xml:space="preserve">re provided upon request of the </w:t>
      </w:r>
      <w:r w:rsidRPr="00C177C8">
        <w:rPr>
          <w:rFonts w:ascii="Arial" w:hAnsi="Arial" w:cs="Arial"/>
        </w:rPr>
        <w:t>employee or to anyone having written consent of the employee</w:t>
      </w:r>
      <w:r>
        <w:rPr>
          <w:rFonts w:ascii="Arial" w:hAnsi="Arial" w:cs="Arial"/>
        </w:rPr>
        <w:t xml:space="preserve"> </w:t>
      </w:r>
      <w:r w:rsidRPr="00C177C8">
        <w:rPr>
          <w:rFonts w:ascii="Arial" w:hAnsi="Arial" w:cs="Arial"/>
        </w:rPr>
        <w:t>within 15 working days.</w:t>
      </w:r>
      <w:r w:rsidR="00601E34">
        <w:rPr>
          <w:rFonts w:ascii="Arial" w:hAnsi="Arial" w:cs="Arial"/>
        </w:rPr>
        <w:t xml:space="preserve"> Such requests should be sent to:</w:t>
      </w:r>
    </w:p>
    <w:p w14:paraId="744BA332" w14:textId="77777777" w:rsidR="00601E34" w:rsidRDefault="00601E34" w:rsidP="00601E34">
      <w:pPr>
        <w:jc w:val="both"/>
        <w:rPr>
          <w:rFonts w:ascii="Arial" w:hAnsi="Arial" w:cs="Arial"/>
        </w:rPr>
      </w:pPr>
    </w:p>
    <w:p w14:paraId="40BB404E" w14:textId="69A207CD" w:rsidR="00601E34" w:rsidRDefault="00601E34" w:rsidP="00601E34">
      <w:pPr>
        <w:jc w:val="center"/>
        <w:rPr>
          <w:rFonts w:ascii="Arial" w:hAnsi="Arial" w:cs="Arial"/>
        </w:rPr>
      </w:pPr>
      <w:r>
        <w:rPr>
          <w:rFonts w:ascii="Arial" w:hAnsi="Arial" w:cs="Arial"/>
        </w:rPr>
        <w:t>Regis College</w:t>
      </w:r>
    </w:p>
    <w:p w14:paraId="6A9ED018" w14:textId="3CDE1680" w:rsidR="00601E34" w:rsidRDefault="00601E34" w:rsidP="00601E34">
      <w:pPr>
        <w:jc w:val="center"/>
        <w:rPr>
          <w:rFonts w:ascii="Arial" w:hAnsi="Arial" w:cs="Arial"/>
        </w:rPr>
      </w:pPr>
      <w:r>
        <w:rPr>
          <w:rFonts w:ascii="Arial" w:hAnsi="Arial" w:cs="Arial"/>
        </w:rPr>
        <w:t>ATTN: Health Services</w:t>
      </w:r>
    </w:p>
    <w:p w14:paraId="08123092" w14:textId="5DFAD246" w:rsidR="00601E34" w:rsidRDefault="00601E34" w:rsidP="00601E34">
      <w:pPr>
        <w:jc w:val="center"/>
        <w:rPr>
          <w:rFonts w:ascii="Arial" w:hAnsi="Arial" w:cs="Arial"/>
        </w:rPr>
      </w:pPr>
      <w:r>
        <w:rPr>
          <w:rFonts w:ascii="Arial" w:hAnsi="Arial" w:cs="Arial"/>
        </w:rPr>
        <w:t>235 Wellesley Street</w:t>
      </w:r>
    </w:p>
    <w:p w14:paraId="2F11EE97" w14:textId="7A61A2D7" w:rsidR="00601E34" w:rsidRDefault="00601E34" w:rsidP="00601E34">
      <w:pPr>
        <w:jc w:val="center"/>
        <w:rPr>
          <w:rFonts w:ascii="Arial" w:hAnsi="Arial" w:cs="Arial"/>
        </w:rPr>
      </w:pPr>
      <w:r>
        <w:rPr>
          <w:rFonts w:ascii="Arial" w:hAnsi="Arial" w:cs="Arial"/>
        </w:rPr>
        <w:t>Weston, MA 02493</w:t>
      </w:r>
    </w:p>
    <w:p w14:paraId="43392F7B" w14:textId="77777777" w:rsidR="00C177C8" w:rsidRDefault="00C177C8" w:rsidP="00C177C8">
      <w:pPr>
        <w:ind w:firstLine="720"/>
        <w:jc w:val="both"/>
        <w:rPr>
          <w:rFonts w:ascii="Arial" w:hAnsi="Arial" w:cs="Arial"/>
        </w:rPr>
      </w:pPr>
    </w:p>
    <w:p w14:paraId="29A4A26A" w14:textId="77777777" w:rsidR="00C177C8" w:rsidRDefault="00C177C8" w:rsidP="00C177C8">
      <w:pPr>
        <w:jc w:val="both"/>
        <w:rPr>
          <w:rFonts w:ascii="Arial" w:hAnsi="Arial" w:cs="Arial"/>
        </w:rPr>
      </w:pPr>
    </w:p>
    <w:p w14:paraId="2BF79021" w14:textId="3BCDB6DE" w:rsidR="00C177C8" w:rsidRDefault="00C177C8" w:rsidP="00C177C8">
      <w:pPr>
        <w:jc w:val="both"/>
        <w:rPr>
          <w:rFonts w:ascii="Arial" w:hAnsi="Arial" w:cs="Arial"/>
        </w:rPr>
      </w:pPr>
      <w:proofErr w:type="gramStart"/>
      <w:r w:rsidRPr="00C177C8">
        <w:rPr>
          <w:rFonts w:ascii="Arial" w:hAnsi="Arial" w:cs="Arial"/>
        </w:rPr>
        <w:t>An exposure incident is evaluated</w:t>
      </w:r>
      <w:r w:rsidR="00601E34">
        <w:rPr>
          <w:rFonts w:ascii="Arial" w:hAnsi="Arial" w:cs="Arial"/>
        </w:rPr>
        <w:t xml:space="preserve"> by Environmental Health and Safety</w:t>
      </w:r>
      <w:r w:rsidRPr="00C177C8">
        <w:rPr>
          <w:rFonts w:ascii="Arial" w:hAnsi="Arial" w:cs="Arial"/>
        </w:rPr>
        <w:t xml:space="preserve"> to determine if the case meets</w:t>
      </w:r>
      <w:r>
        <w:rPr>
          <w:rFonts w:ascii="Arial" w:hAnsi="Arial" w:cs="Arial"/>
        </w:rPr>
        <w:t xml:space="preserve"> </w:t>
      </w:r>
      <w:r w:rsidRPr="00C177C8">
        <w:rPr>
          <w:rFonts w:ascii="Arial" w:hAnsi="Arial" w:cs="Arial"/>
        </w:rPr>
        <w:t>OSHA’s Recordkeeping Requirements</w:t>
      </w:r>
      <w:r w:rsidR="00601E34">
        <w:rPr>
          <w:rFonts w:ascii="Arial" w:hAnsi="Arial" w:cs="Arial"/>
        </w:rPr>
        <w:t>,</w:t>
      </w:r>
      <w:proofErr w:type="gramEnd"/>
      <w:r w:rsidRPr="00C177C8">
        <w:rPr>
          <w:rFonts w:ascii="Arial" w:hAnsi="Arial" w:cs="Arial"/>
        </w:rPr>
        <w:t xml:space="preserve"> (29 CFR 1904)</w:t>
      </w:r>
      <w:r w:rsidR="00601E34">
        <w:rPr>
          <w:rFonts w:ascii="Arial" w:hAnsi="Arial" w:cs="Arial"/>
        </w:rPr>
        <w:t>.</w:t>
      </w:r>
    </w:p>
    <w:p w14:paraId="536110BD" w14:textId="77777777" w:rsidR="00C177C8" w:rsidRPr="00C177C8" w:rsidRDefault="00C177C8" w:rsidP="00C177C8">
      <w:pPr>
        <w:ind w:firstLine="720"/>
        <w:jc w:val="both"/>
        <w:rPr>
          <w:rFonts w:ascii="Arial" w:hAnsi="Arial" w:cs="Arial"/>
        </w:rPr>
      </w:pPr>
    </w:p>
    <w:p w14:paraId="3332B93A" w14:textId="77777777" w:rsidR="00601E34" w:rsidRDefault="00601E34" w:rsidP="00C177C8">
      <w:pPr>
        <w:jc w:val="both"/>
        <w:rPr>
          <w:rFonts w:ascii="Arial" w:hAnsi="Arial" w:cs="Arial"/>
          <w:b/>
        </w:rPr>
      </w:pPr>
    </w:p>
    <w:p w14:paraId="3BF8B9EA" w14:textId="77777777" w:rsidR="00601E34" w:rsidRDefault="00601E34" w:rsidP="00C177C8">
      <w:pPr>
        <w:jc w:val="both"/>
        <w:rPr>
          <w:rFonts w:ascii="Arial" w:hAnsi="Arial" w:cs="Arial"/>
          <w:b/>
        </w:rPr>
      </w:pPr>
    </w:p>
    <w:p w14:paraId="500129A9" w14:textId="77777777" w:rsidR="00601E34" w:rsidRDefault="00601E34" w:rsidP="00C177C8">
      <w:pPr>
        <w:jc w:val="both"/>
        <w:rPr>
          <w:rFonts w:ascii="Arial" w:hAnsi="Arial" w:cs="Arial"/>
          <w:b/>
        </w:rPr>
      </w:pPr>
    </w:p>
    <w:p w14:paraId="57A82890" w14:textId="77777777" w:rsidR="00601E34" w:rsidRDefault="00601E34" w:rsidP="00C177C8">
      <w:pPr>
        <w:jc w:val="both"/>
        <w:rPr>
          <w:rFonts w:ascii="Arial" w:hAnsi="Arial" w:cs="Arial"/>
          <w:b/>
        </w:rPr>
      </w:pPr>
    </w:p>
    <w:p w14:paraId="6928F2ED" w14:textId="77777777" w:rsidR="00601E34" w:rsidRDefault="00601E34" w:rsidP="00C177C8">
      <w:pPr>
        <w:jc w:val="both"/>
        <w:rPr>
          <w:rFonts w:ascii="Arial" w:hAnsi="Arial" w:cs="Arial"/>
          <w:b/>
        </w:rPr>
      </w:pPr>
    </w:p>
    <w:p w14:paraId="4DCBF8D4" w14:textId="77777777" w:rsidR="00C177C8" w:rsidRDefault="00C177C8" w:rsidP="00C177C8">
      <w:pPr>
        <w:jc w:val="both"/>
        <w:rPr>
          <w:rFonts w:ascii="Arial" w:hAnsi="Arial" w:cs="Arial"/>
          <w:b/>
        </w:rPr>
      </w:pPr>
      <w:r w:rsidRPr="00C177C8">
        <w:rPr>
          <w:rFonts w:ascii="Arial" w:hAnsi="Arial" w:cs="Arial"/>
          <w:b/>
        </w:rPr>
        <w:t>Sharps Injury Log</w:t>
      </w:r>
    </w:p>
    <w:p w14:paraId="2515B283" w14:textId="77777777" w:rsidR="00C177C8" w:rsidRDefault="00C177C8" w:rsidP="00C177C8">
      <w:pPr>
        <w:jc w:val="both"/>
        <w:rPr>
          <w:rFonts w:ascii="Arial" w:hAnsi="Arial" w:cs="Arial"/>
          <w:b/>
        </w:rPr>
      </w:pPr>
    </w:p>
    <w:p w14:paraId="4C6E08BB" w14:textId="7286A9F3" w:rsidR="00C177C8" w:rsidRPr="00C177C8" w:rsidRDefault="00C177C8" w:rsidP="00C177C8">
      <w:pPr>
        <w:jc w:val="both"/>
        <w:rPr>
          <w:rFonts w:ascii="Arial" w:hAnsi="Arial" w:cs="Arial"/>
        </w:rPr>
      </w:pPr>
      <w:r w:rsidRPr="00C177C8">
        <w:rPr>
          <w:rFonts w:ascii="Arial" w:hAnsi="Arial" w:cs="Arial"/>
        </w:rPr>
        <w:t xml:space="preserve">In addition to the </w:t>
      </w:r>
      <w:r w:rsidR="00601E34">
        <w:rPr>
          <w:rFonts w:ascii="Arial" w:hAnsi="Arial" w:cs="Arial"/>
        </w:rPr>
        <w:t xml:space="preserve">29 CFR </w:t>
      </w:r>
      <w:r w:rsidRPr="00C177C8">
        <w:rPr>
          <w:rFonts w:ascii="Arial" w:hAnsi="Arial" w:cs="Arial"/>
        </w:rPr>
        <w:t xml:space="preserve">1904 Recordkeeping Requirements, all percutaneous injuries from contaminated sharps are also recorded in a Sharps Injury Log. All incidences must include: </w:t>
      </w:r>
    </w:p>
    <w:p w14:paraId="3451D02A" w14:textId="77777777" w:rsidR="00C177C8" w:rsidRPr="00C177C8" w:rsidRDefault="00C177C8" w:rsidP="00C177C8">
      <w:pPr>
        <w:jc w:val="both"/>
        <w:rPr>
          <w:rFonts w:ascii="Arial" w:hAnsi="Arial" w:cs="Arial"/>
        </w:rPr>
      </w:pPr>
    </w:p>
    <w:p w14:paraId="41ABBA1E" w14:textId="77777777" w:rsidR="00C177C8" w:rsidRPr="00C177C8" w:rsidRDefault="00C177C8" w:rsidP="00C177C8">
      <w:pPr>
        <w:pStyle w:val="ListParagraph"/>
        <w:numPr>
          <w:ilvl w:val="0"/>
          <w:numId w:val="12"/>
        </w:numPr>
        <w:jc w:val="both"/>
        <w:rPr>
          <w:rFonts w:ascii="Arial" w:hAnsi="Arial" w:cs="Arial"/>
        </w:rPr>
      </w:pPr>
      <w:r w:rsidRPr="00C177C8">
        <w:rPr>
          <w:rFonts w:ascii="Arial" w:hAnsi="Arial" w:cs="Arial"/>
        </w:rPr>
        <w:t>date of the injury</w:t>
      </w:r>
    </w:p>
    <w:p w14:paraId="740FE916" w14:textId="77777777" w:rsidR="00C177C8" w:rsidRPr="00C177C8" w:rsidRDefault="00C177C8" w:rsidP="00C177C8">
      <w:pPr>
        <w:pStyle w:val="ListParagraph"/>
        <w:numPr>
          <w:ilvl w:val="0"/>
          <w:numId w:val="12"/>
        </w:numPr>
        <w:jc w:val="both"/>
        <w:rPr>
          <w:rFonts w:ascii="Arial" w:hAnsi="Arial" w:cs="Arial"/>
        </w:rPr>
      </w:pPr>
      <w:r w:rsidRPr="00C177C8">
        <w:rPr>
          <w:rFonts w:ascii="Arial" w:hAnsi="Arial" w:cs="Arial" w:hint="eastAsia"/>
        </w:rPr>
        <w:t>type and brand of the device involved (syringe, suture needle)</w:t>
      </w:r>
    </w:p>
    <w:p w14:paraId="216DE92E" w14:textId="77777777" w:rsidR="00C177C8" w:rsidRPr="00C177C8" w:rsidRDefault="00C177C8" w:rsidP="00C177C8">
      <w:pPr>
        <w:pStyle w:val="ListParagraph"/>
        <w:numPr>
          <w:ilvl w:val="0"/>
          <w:numId w:val="12"/>
        </w:numPr>
        <w:jc w:val="both"/>
        <w:rPr>
          <w:rFonts w:ascii="Arial" w:hAnsi="Arial" w:cs="Arial"/>
        </w:rPr>
      </w:pPr>
      <w:r w:rsidRPr="00C177C8">
        <w:rPr>
          <w:rFonts w:ascii="Arial" w:hAnsi="Arial" w:cs="Arial" w:hint="eastAsia"/>
        </w:rPr>
        <w:t>department or work area where the incident occurred</w:t>
      </w:r>
    </w:p>
    <w:p w14:paraId="10974AAD" w14:textId="77777777" w:rsidR="00C177C8" w:rsidRPr="00C177C8" w:rsidRDefault="00C177C8" w:rsidP="00C177C8">
      <w:pPr>
        <w:pStyle w:val="ListParagraph"/>
        <w:numPr>
          <w:ilvl w:val="0"/>
          <w:numId w:val="12"/>
        </w:numPr>
        <w:jc w:val="both"/>
        <w:rPr>
          <w:rFonts w:ascii="Arial" w:hAnsi="Arial" w:cs="Arial"/>
        </w:rPr>
      </w:pPr>
      <w:r w:rsidRPr="00C177C8">
        <w:rPr>
          <w:rFonts w:ascii="Arial" w:hAnsi="Arial" w:cs="Arial" w:hint="eastAsia"/>
        </w:rPr>
        <w:t>explanation of how the incident occurred.</w:t>
      </w:r>
    </w:p>
    <w:p w14:paraId="62FC6D66" w14:textId="77777777" w:rsidR="00601E34" w:rsidRDefault="00601E34" w:rsidP="00601E34">
      <w:pPr>
        <w:jc w:val="both"/>
        <w:rPr>
          <w:rFonts w:ascii="Arial" w:hAnsi="Arial" w:cs="Arial"/>
        </w:rPr>
      </w:pPr>
    </w:p>
    <w:p w14:paraId="25127BE2" w14:textId="7C409A5E" w:rsidR="00C177C8" w:rsidRDefault="00C177C8" w:rsidP="00601E34">
      <w:pPr>
        <w:jc w:val="both"/>
        <w:rPr>
          <w:rFonts w:ascii="Arial" w:hAnsi="Arial" w:cs="Arial"/>
        </w:rPr>
      </w:pPr>
      <w:r w:rsidRPr="00C177C8">
        <w:rPr>
          <w:rFonts w:ascii="Arial" w:hAnsi="Arial" w:cs="Arial"/>
        </w:rPr>
        <w:t>This log is reviewed as part of the annual program evaluation and maintained for at least five years following the end of the calendar year covered. If a copy is requested by anyone, it must have any personal identifiers removed from the report</w:t>
      </w:r>
      <w:r w:rsidR="00D34E22">
        <w:rPr>
          <w:rFonts w:ascii="Arial" w:hAnsi="Arial" w:cs="Arial"/>
        </w:rPr>
        <w:t>.</w:t>
      </w:r>
    </w:p>
    <w:p w14:paraId="1DD7D62F" w14:textId="77777777" w:rsidR="00D34E22" w:rsidRDefault="00D34E22" w:rsidP="00601E34">
      <w:pPr>
        <w:jc w:val="both"/>
        <w:rPr>
          <w:rFonts w:ascii="Arial" w:hAnsi="Arial" w:cs="Arial"/>
        </w:rPr>
      </w:pPr>
    </w:p>
    <w:p w14:paraId="31353FD4" w14:textId="77777777" w:rsidR="001539DF" w:rsidRDefault="001539DF" w:rsidP="00601E34">
      <w:pPr>
        <w:jc w:val="both"/>
        <w:rPr>
          <w:rFonts w:ascii="Arial" w:hAnsi="Arial" w:cs="Arial"/>
        </w:rPr>
      </w:pPr>
    </w:p>
    <w:p w14:paraId="51275209" w14:textId="77777777" w:rsidR="00C177C8" w:rsidRDefault="00C177C8" w:rsidP="00C177C8">
      <w:pPr>
        <w:ind w:firstLine="360"/>
        <w:jc w:val="both"/>
        <w:rPr>
          <w:rFonts w:ascii="Arial" w:hAnsi="Arial" w:cs="Arial"/>
        </w:rPr>
      </w:pPr>
    </w:p>
    <w:p w14:paraId="08FDD333" w14:textId="77777777" w:rsidR="00601E34" w:rsidRDefault="00601E34" w:rsidP="00C177C8">
      <w:pPr>
        <w:ind w:firstLine="360"/>
        <w:jc w:val="both"/>
        <w:rPr>
          <w:rFonts w:ascii="Arial" w:hAnsi="Arial" w:cs="Arial"/>
          <w:b/>
        </w:rPr>
      </w:pPr>
    </w:p>
    <w:p w14:paraId="0C9C09A5" w14:textId="77777777" w:rsidR="00601E34" w:rsidRDefault="00601E34" w:rsidP="00C177C8">
      <w:pPr>
        <w:ind w:firstLine="360"/>
        <w:jc w:val="both"/>
        <w:rPr>
          <w:rFonts w:ascii="Arial" w:hAnsi="Arial" w:cs="Arial"/>
          <w:b/>
        </w:rPr>
      </w:pPr>
    </w:p>
    <w:p w14:paraId="592AC8AB" w14:textId="77777777" w:rsidR="00601E34" w:rsidRDefault="00601E34" w:rsidP="00C177C8">
      <w:pPr>
        <w:ind w:firstLine="360"/>
        <w:jc w:val="both"/>
        <w:rPr>
          <w:rFonts w:ascii="Arial" w:hAnsi="Arial" w:cs="Arial"/>
          <w:b/>
        </w:rPr>
      </w:pPr>
    </w:p>
    <w:p w14:paraId="59613E22" w14:textId="77777777" w:rsidR="00601E34" w:rsidRDefault="00601E34" w:rsidP="00C177C8">
      <w:pPr>
        <w:ind w:firstLine="360"/>
        <w:jc w:val="both"/>
        <w:rPr>
          <w:rFonts w:ascii="Arial" w:hAnsi="Arial" w:cs="Arial"/>
          <w:b/>
        </w:rPr>
      </w:pPr>
    </w:p>
    <w:p w14:paraId="02997B6B" w14:textId="77777777" w:rsidR="00601E34" w:rsidRDefault="00601E34" w:rsidP="00C177C8">
      <w:pPr>
        <w:ind w:firstLine="360"/>
        <w:jc w:val="both"/>
        <w:rPr>
          <w:rFonts w:ascii="Arial" w:hAnsi="Arial" w:cs="Arial"/>
          <w:b/>
        </w:rPr>
      </w:pPr>
    </w:p>
    <w:p w14:paraId="55205BE9" w14:textId="77777777" w:rsidR="00601E34" w:rsidRDefault="00601E34" w:rsidP="00C177C8">
      <w:pPr>
        <w:ind w:firstLine="360"/>
        <w:jc w:val="both"/>
        <w:rPr>
          <w:rFonts w:ascii="Arial" w:hAnsi="Arial" w:cs="Arial"/>
          <w:b/>
        </w:rPr>
      </w:pPr>
    </w:p>
    <w:p w14:paraId="5572E1A5" w14:textId="77777777" w:rsidR="00601E34" w:rsidRDefault="00601E34" w:rsidP="00C177C8">
      <w:pPr>
        <w:ind w:firstLine="360"/>
        <w:jc w:val="both"/>
        <w:rPr>
          <w:rFonts w:ascii="Arial" w:hAnsi="Arial" w:cs="Arial"/>
          <w:b/>
        </w:rPr>
      </w:pPr>
    </w:p>
    <w:p w14:paraId="33476C48" w14:textId="77777777" w:rsidR="00601E34" w:rsidRDefault="00601E34" w:rsidP="00C177C8">
      <w:pPr>
        <w:ind w:firstLine="360"/>
        <w:jc w:val="both"/>
        <w:rPr>
          <w:rFonts w:ascii="Arial" w:hAnsi="Arial" w:cs="Arial"/>
          <w:b/>
        </w:rPr>
      </w:pPr>
    </w:p>
    <w:p w14:paraId="5611CADD" w14:textId="77777777" w:rsidR="00601E34" w:rsidRDefault="00601E34" w:rsidP="00C177C8">
      <w:pPr>
        <w:ind w:firstLine="360"/>
        <w:jc w:val="both"/>
        <w:rPr>
          <w:rFonts w:ascii="Arial" w:hAnsi="Arial" w:cs="Arial"/>
          <w:b/>
        </w:rPr>
      </w:pPr>
    </w:p>
    <w:p w14:paraId="03A06FC8" w14:textId="77777777" w:rsidR="00601E34" w:rsidRDefault="00601E34" w:rsidP="00C177C8">
      <w:pPr>
        <w:ind w:firstLine="360"/>
        <w:jc w:val="both"/>
        <w:rPr>
          <w:rFonts w:ascii="Arial" w:hAnsi="Arial" w:cs="Arial"/>
          <w:b/>
        </w:rPr>
      </w:pPr>
    </w:p>
    <w:p w14:paraId="3CED09EC" w14:textId="77777777" w:rsidR="00601E34" w:rsidRDefault="00601E34" w:rsidP="00C177C8">
      <w:pPr>
        <w:ind w:firstLine="360"/>
        <w:jc w:val="both"/>
        <w:rPr>
          <w:rFonts w:ascii="Arial" w:hAnsi="Arial" w:cs="Arial"/>
          <w:b/>
        </w:rPr>
      </w:pPr>
    </w:p>
    <w:p w14:paraId="6CA27A66" w14:textId="77777777" w:rsidR="00601E34" w:rsidRDefault="00601E34" w:rsidP="00C177C8">
      <w:pPr>
        <w:ind w:firstLine="360"/>
        <w:jc w:val="both"/>
        <w:rPr>
          <w:rFonts w:ascii="Arial" w:hAnsi="Arial" w:cs="Arial"/>
          <w:b/>
        </w:rPr>
      </w:pPr>
    </w:p>
    <w:p w14:paraId="303E88D3" w14:textId="77777777" w:rsidR="00601E34" w:rsidRDefault="00601E34" w:rsidP="00C177C8">
      <w:pPr>
        <w:ind w:firstLine="360"/>
        <w:jc w:val="both"/>
        <w:rPr>
          <w:rFonts w:ascii="Arial" w:hAnsi="Arial" w:cs="Arial"/>
          <w:b/>
        </w:rPr>
      </w:pPr>
    </w:p>
    <w:p w14:paraId="6A13E489" w14:textId="77777777" w:rsidR="00601E34" w:rsidRDefault="00601E34" w:rsidP="00C177C8">
      <w:pPr>
        <w:ind w:firstLine="360"/>
        <w:jc w:val="both"/>
        <w:rPr>
          <w:rFonts w:ascii="Arial" w:hAnsi="Arial" w:cs="Arial"/>
          <w:b/>
        </w:rPr>
      </w:pPr>
    </w:p>
    <w:p w14:paraId="18334C77" w14:textId="77777777" w:rsidR="00601E34" w:rsidRDefault="00601E34" w:rsidP="00C177C8">
      <w:pPr>
        <w:ind w:firstLine="360"/>
        <w:jc w:val="both"/>
        <w:rPr>
          <w:rFonts w:ascii="Arial" w:hAnsi="Arial" w:cs="Arial"/>
          <w:b/>
        </w:rPr>
      </w:pPr>
    </w:p>
    <w:p w14:paraId="03092BE7" w14:textId="77777777" w:rsidR="00601E34" w:rsidRDefault="00601E34" w:rsidP="00C177C8">
      <w:pPr>
        <w:ind w:firstLine="360"/>
        <w:jc w:val="both"/>
        <w:rPr>
          <w:rFonts w:ascii="Arial" w:hAnsi="Arial" w:cs="Arial"/>
          <w:b/>
        </w:rPr>
      </w:pPr>
    </w:p>
    <w:p w14:paraId="11E5F903" w14:textId="77777777" w:rsidR="00601E34" w:rsidRDefault="00601E34" w:rsidP="00C177C8">
      <w:pPr>
        <w:ind w:firstLine="360"/>
        <w:jc w:val="both"/>
        <w:rPr>
          <w:rFonts w:ascii="Arial" w:hAnsi="Arial" w:cs="Arial"/>
          <w:b/>
        </w:rPr>
      </w:pPr>
    </w:p>
    <w:p w14:paraId="2EC0E80F" w14:textId="77777777" w:rsidR="00601E34" w:rsidRDefault="00601E34" w:rsidP="00C177C8">
      <w:pPr>
        <w:ind w:firstLine="360"/>
        <w:jc w:val="both"/>
        <w:rPr>
          <w:rFonts w:ascii="Arial" w:hAnsi="Arial" w:cs="Arial"/>
          <w:b/>
        </w:rPr>
      </w:pPr>
    </w:p>
    <w:p w14:paraId="399352E7" w14:textId="77777777" w:rsidR="00601E34" w:rsidRDefault="00601E34" w:rsidP="00C177C8">
      <w:pPr>
        <w:ind w:firstLine="360"/>
        <w:jc w:val="both"/>
        <w:rPr>
          <w:rFonts w:ascii="Arial" w:hAnsi="Arial" w:cs="Arial"/>
          <w:b/>
        </w:rPr>
      </w:pPr>
    </w:p>
    <w:p w14:paraId="63E03E62" w14:textId="77777777" w:rsidR="00601E34" w:rsidRDefault="00601E34" w:rsidP="00C177C8">
      <w:pPr>
        <w:ind w:firstLine="360"/>
        <w:jc w:val="both"/>
        <w:rPr>
          <w:rFonts w:ascii="Arial" w:hAnsi="Arial" w:cs="Arial"/>
          <w:b/>
        </w:rPr>
      </w:pPr>
    </w:p>
    <w:p w14:paraId="2CC626F8" w14:textId="77777777" w:rsidR="00601E34" w:rsidRDefault="00601E34" w:rsidP="00C177C8">
      <w:pPr>
        <w:ind w:firstLine="360"/>
        <w:jc w:val="both"/>
        <w:rPr>
          <w:rFonts w:ascii="Arial" w:hAnsi="Arial" w:cs="Arial"/>
          <w:b/>
        </w:rPr>
      </w:pPr>
    </w:p>
    <w:p w14:paraId="3369FB44" w14:textId="77777777" w:rsidR="00601E34" w:rsidRDefault="00601E34" w:rsidP="00C177C8">
      <w:pPr>
        <w:ind w:firstLine="360"/>
        <w:jc w:val="both"/>
        <w:rPr>
          <w:rFonts w:ascii="Arial" w:hAnsi="Arial" w:cs="Arial"/>
          <w:b/>
        </w:rPr>
      </w:pPr>
    </w:p>
    <w:p w14:paraId="2B2DC54B" w14:textId="77777777" w:rsidR="000571DA" w:rsidRDefault="000571DA" w:rsidP="00601E34">
      <w:pPr>
        <w:ind w:firstLine="360"/>
        <w:jc w:val="center"/>
        <w:rPr>
          <w:rFonts w:ascii="Arial" w:hAnsi="Arial" w:cs="Arial"/>
          <w:b/>
        </w:rPr>
      </w:pPr>
    </w:p>
    <w:p w14:paraId="15F694E8" w14:textId="77777777" w:rsidR="000571DA" w:rsidRDefault="000571DA" w:rsidP="00601E34">
      <w:pPr>
        <w:ind w:firstLine="360"/>
        <w:jc w:val="center"/>
        <w:rPr>
          <w:rFonts w:ascii="Arial" w:hAnsi="Arial" w:cs="Arial"/>
          <w:b/>
        </w:rPr>
      </w:pPr>
    </w:p>
    <w:p w14:paraId="2FBB46C6" w14:textId="77777777" w:rsidR="000571DA" w:rsidRDefault="000571DA" w:rsidP="00601E34">
      <w:pPr>
        <w:ind w:firstLine="360"/>
        <w:jc w:val="center"/>
        <w:rPr>
          <w:rFonts w:ascii="Arial" w:hAnsi="Arial" w:cs="Arial"/>
          <w:b/>
        </w:rPr>
      </w:pPr>
    </w:p>
    <w:p w14:paraId="3E96E023" w14:textId="77777777" w:rsidR="000571DA" w:rsidRDefault="000571DA" w:rsidP="00601E34">
      <w:pPr>
        <w:ind w:firstLine="360"/>
        <w:jc w:val="center"/>
        <w:rPr>
          <w:rFonts w:ascii="Arial" w:hAnsi="Arial" w:cs="Arial"/>
          <w:b/>
        </w:rPr>
      </w:pPr>
    </w:p>
    <w:p w14:paraId="3D21801F" w14:textId="77777777" w:rsidR="000571DA" w:rsidRDefault="000571DA" w:rsidP="00601E34">
      <w:pPr>
        <w:ind w:firstLine="360"/>
        <w:jc w:val="center"/>
        <w:rPr>
          <w:rFonts w:ascii="Arial" w:hAnsi="Arial" w:cs="Arial"/>
          <w:b/>
        </w:rPr>
      </w:pPr>
    </w:p>
    <w:p w14:paraId="493D0432" w14:textId="77777777" w:rsidR="000571DA" w:rsidRDefault="000571DA" w:rsidP="00601E34">
      <w:pPr>
        <w:ind w:firstLine="360"/>
        <w:jc w:val="center"/>
        <w:rPr>
          <w:rFonts w:ascii="Arial" w:hAnsi="Arial" w:cs="Arial"/>
          <w:b/>
        </w:rPr>
      </w:pPr>
    </w:p>
    <w:p w14:paraId="465DD4E5" w14:textId="77777777" w:rsidR="000571DA" w:rsidRDefault="000571DA" w:rsidP="001539DF">
      <w:pPr>
        <w:rPr>
          <w:rFonts w:ascii="Arial" w:hAnsi="Arial" w:cs="Arial"/>
          <w:b/>
        </w:rPr>
      </w:pPr>
    </w:p>
    <w:p w14:paraId="6C83014D" w14:textId="77777777" w:rsidR="00C177C8" w:rsidRPr="00C177C8" w:rsidRDefault="00C177C8" w:rsidP="00601E34">
      <w:pPr>
        <w:ind w:firstLine="360"/>
        <w:jc w:val="center"/>
        <w:rPr>
          <w:rFonts w:ascii="Arial" w:hAnsi="Arial" w:cs="Arial"/>
          <w:b/>
        </w:rPr>
      </w:pPr>
      <w:r w:rsidRPr="00C177C8">
        <w:rPr>
          <w:rFonts w:ascii="Arial" w:hAnsi="Arial" w:cs="Arial"/>
          <w:b/>
        </w:rPr>
        <w:t>HEPATITIS B VACCINE DECLINATION (MANDATORY)</w:t>
      </w:r>
    </w:p>
    <w:p w14:paraId="71580E23" w14:textId="77777777" w:rsidR="000B0981" w:rsidRDefault="000B0981" w:rsidP="000B0981">
      <w:pPr>
        <w:jc w:val="both"/>
        <w:rPr>
          <w:rFonts w:ascii="Arial" w:hAnsi="Arial" w:cs="Arial"/>
        </w:rPr>
      </w:pPr>
    </w:p>
    <w:p w14:paraId="40D61DE3" w14:textId="77777777" w:rsidR="00C177C8" w:rsidRPr="00C177C8" w:rsidRDefault="00C177C8" w:rsidP="00601E34">
      <w:pPr>
        <w:spacing w:line="480" w:lineRule="auto"/>
        <w:jc w:val="both"/>
        <w:rPr>
          <w:rFonts w:ascii="Arial" w:hAnsi="Arial" w:cs="Arial"/>
        </w:rPr>
      </w:pPr>
      <w:r w:rsidRPr="00C177C8">
        <w:rPr>
          <w:rFonts w:ascii="Arial" w:hAnsi="Arial" w:cs="Arial"/>
        </w:rPr>
        <w:t>I understand that due to my occupational exposure to blood or</w:t>
      </w:r>
      <w:r>
        <w:rPr>
          <w:rFonts w:ascii="Arial" w:hAnsi="Arial" w:cs="Arial"/>
        </w:rPr>
        <w:t xml:space="preserve"> </w:t>
      </w:r>
      <w:r w:rsidRPr="00C177C8">
        <w:rPr>
          <w:rFonts w:ascii="Arial" w:hAnsi="Arial" w:cs="Arial"/>
        </w:rPr>
        <w:t>other potentially infectious materials I may be at risk of acquiring</w:t>
      </w:r>
      <w:r>
        <w:rPr>
          <w:rFonts w:ascii="Arial" w:hAnsi="Arial" w:cs="Arial"/>
        </w:rPr>
        <w:t xml:space="preserve"> </w:t>
      </w:r>
      <w:r w:rsidRPr="00C177C8">
        <w:rPr>
          <w:rFonts w:ascii="Arial" w:hAnsi="Arial" w:cs="Arial"/>
        </w:rPr>
        <w:t>hepatitis B virus (HBV) infection. I have been given the opportunity</w:t>
      </w:r>
      <w:r>
        <w:rPr>
          <w:rFonts w:ascii="Arial" w:hAnsi="Arial" w:cs="Arial"/>
        </w:rPr>
        <w:t xml:space="preserve"> </w:t>
      </w:r>
      <w:r w:rsidRPr="00C177C8">
        <w:rPr>
          <w:rFonts w:ascii="Arial" w:hAnsi="Arial" w:cs="Arial"/>
        </w:rPr>
        <w:t>to be vaccinated with hepatitis B vaccine, at no charge to myself.</w:t>
      </w:r>
      <w:r>
        <w:rPr>
          <w:rFonts w:ascii="Arial" w:hAnsi="Arial" w:cs="Arial"/>
        </w:rPr>
        <w:t xml:space="preserve"> </w:t>
      </w:r>
      <w:r w:rsidRPr="00C177C8">
        <w:rPr>
          <w:rFonts w:ascii="Arial" w:hAnsi="Arial" w:cs="Arial"/>
        </w:rPr>
        <w:t>However, I decline hepatitis B vaccination at this time. I understand</w:t>
      </w:r>
      <w:r>
        <w:rPr>
          <w:rFonts w:ascii="Arial" w:hAnsi="Arial" w:cs="Arial"/>
        </w:rPr>
        <w:t xml:space="preserve"> </w:t>
      </w:r>
      <w:r w:rsidRPr="00C177C8">
        <w:rPr>
          <w:rFonts w:ascii="Arial" w:hAnsi="Arial" w:cs="Arial"/>
        </w:rPr>
        <w:t>that by declining this vaccine, I continue to be at risk of acquiring</w:t>
      </w:r>
      <w:r>
        <w:rPr>
          <w:rFonts w:ascii="Arial" w:hAnsi="Arial" w:cs="Arial"/>
        </w:rPr>
        <w:t xml:space="preserve"> </w:t>
      </w:r>
      <w:r w:rsidRPr="00C177C8">
        <w:rPr>
          <w:rFonts w:ascii="Arial" w:hAnsi="Arial" w:cs="Arial"/>
        </w:rPr>
        <w:t>hepatitis B, a serious disease. If in the future I continue to have</w:t>
      </w:r>
      <w:r>
        <w:rPr>
          <w:rFonts w:ascii="Arial" w:hAnsi="Arial" w:cs="Arial"/>
        </w:rPr>
        <w:t xml:space="preserve"> </w:t>
      </w:r>
      <w:r w:rsidRPr="00C177C8">
        <w:rPr>
          <w:rFonts w:ascii="Arial" w:hAnsi="Arial" w:cs="Arial"/>
        </w:rPr>
        <w:t>occupational exposure to blood or other potentially infectious</w:t>
      </w:r>
      <w:r>
        <w:rPr>
          <w:rFonts w:ascii="Arial" w:hAnsi="Arial" w:cs="Arial"/>
        </w:rPr>
        <w:t xml:space="preserve"> </w:t>
      </w:r>
      <w:r w:rsidRPr="00C177C8">
        <w:rPr>
          <w:rFonts w:ascii="Arial" w:hAnsi="Arial" w:cs="Arial"/>
        </w:rPr>
        <w:t>materials and I want to be vaccinated with hepatitis B vaccine, I can</w:t>
      </w:r>
      <w:r>
        <w:rPr>
          <w:rFonts w:ascii="Arial" w:hAnsi="Arial" w:cs="Arial"/>
        </w:rPr>
        <w:t xml:space="preserve"> </w:t>
      </w:r>
      <w:r w:rsidRPr="00C177C8">
        <w:rPr>
          <w:rFonts w:ascii="Arial" w:hAnsi="Arial" w:cs="Arial"/>
        </w:rPr>
        <w:t>receive the vaccination series at no charge to me.</w:t>
      </w:r>
    </w:p>
    <w:p w14:paraId="71455851" w14:textId="77777777" w:rsidR="00C177C8" w:rsidRDefault="00C177C8" w:rsidP="00C177C8">
      <w:pPr>
        <w:jc w:val="both"/>
        <w:rPr>
          <w:rFonts w:ascii="Arial" w:hAnsi="Arial" w:cs="Arial"/>
        </w:rPr>
      </w:pPr>
    </w:p>
    <w:p w14:paraId="0C5A06E0" w14:textId="666BC7F6" w:rsidR="00C177C8" w:rsidRDefault="00C177C8" w:rsidP="00C177C8">
      <w:pPr>
        <w:jc w:val="both"/>
        <w:rPr>
          <w:rFonts w:ascii="Arial" w:hAnsi="Arial" w:cs="Arial"/>
        </w:rPr>
      </w:pPr>
      <w:r w:rsidRPr="00C177C8">
        <w:rPr>
          <w:rFonts w:ascii="Arial" w:hAnsi="Arial" w:cs="Arial"/>
        </w:rPr>
        <w:t xml:space="preserve">Signed: (Employee Name)________________ </w:t>
      </w:r>
      <w:r w:rsidR="00601E34">
        <w:rPr>
          <w:rFonts w:ascii="Arial" w:hAnsi="Arial" w:cs="Arial"/>
        </w:rPr>
        <w:t xml:space="preserve">          </w:t>
      </w:r>
      <w:r w:rsidRPr="00C177C8">
        <w:rPr>
          <w:rFonts w:ascii="Arial" w:hAnsi="Arial" w:cs="Arial"/>
        </w:rPr>
        <w:t>Date:</w:t>
      </w:r>
      <w:r w:rsidR="00601E34">
        <w:rPr>
          <w:rFonts w:ascii="Arial" w:hAnsi="Arial" w:cs="Arial"/>
        </w:rPr>
        <w:t xml:space="preserve">   </w:t>
      </w:r>
      <w:r w:rsidRPr="00C177C8">
        <w:rPr>
          <w:rFonts w:ascii="Arial" w:hAnsi="Arial" w:cs="Arial"/>
        </w:rPr>
        <w:t xml:space="preserve">________________ </w:t>
      </w:r>
    </w:p>
    <w:p w14:paraId="5B8A3C96" w14:textId="77777777" w:rsidR="00601E34" w:rsidRDefault="00601E34" w:rsidP="00C177C8">
      <w:pPr>
        <w:jc w:val="both"/>
        <w:rPr>
          <w:rFonts w:ascii="Arial" w:hAnsi="Arial" w:cs="Arial"/>
        </w:rPr>
      </w:pPr>
      <w:r>
        <w:rPr>
          <w:rFonts w:ascii="Arial" w:hAnsi="Arial" w:cs="Arial"/>
        </w:rPr>
        <w:tab/>
        <w:t xml:space="preserve">   </w:t>
      </w:r>
    </w:p>
    <w:p w14:paraId="3E258AD1" w14:textId="4FE32379" w:rsidR="00601E34" w:rsidRPr="00C177C8" w:rsidRDefault="00601E34" w:rsidP="00C177C8">
      <w:pPr>
        <w:jc w:val="both"/>
        <w:rPr>
          <w:rFonts w:ascii="Arial" w:hAnsi="Arial" w:cs="Arial"/>
        </w:rPr>
      </w:pPr>
      <w:r>
        <w:rPr>
          <w:rFonts w:ascii="Arial" w:hAnsi="Arial" w:cs="Arial"/>
        </w:rPr>
        <w:t>Environmental Health &amp; Safety ________________   Date:   ________________</w:t>
      </w:r>
    </w:p>
    <w:p w14:paraId="74C68521" w14:textId="77777777" w:rsidR="00C177C8" w:rsidRDefault="00C177C8" w:rsidP="00C177C8">
      <w:pPr>
        <w:jc w:val="both"/>
        <w:rPr>
          <w:rFonts w:ascii="Arial" w:hAnsi="Arial" w:cs="Arial"/>
        </w:rPr>
      </w:pPr>
    </w:p>
    <w:p w14:paraId="7EEE474F" w14:textId="77777777" w:rsidR="00C177C8" w:rsidRDefault="00C177C8" w:rsidP="00C177C8">
      <w:pPr>
        <w:ind w:firstLine="720"/>
        <w:jc w:val="both"/>
        <w:rPr>
          <w:rFonts w:ascii="Arial" w:hAnsi="Arial" w:cs="Arial"/>
        </w:rPr>
      </w:pPr>
    </w:p>
    <w:p w14:paraId="16329983" w14:textId="77777777" w:rsidR="00C177C8" w:rsidRPr="00C177C8" w:rsidRDefault="00C177C8" w:rsidP="00C177C8">
      <w:pPr>
        <w:jc w:val="both"/>
        <w:rPr>
          <w:rFonts w:ascii="Arial" w:hAnsi="Arial" w:cs="Arial"/>
        </w:rPr>
      </w:pPr>
    </w:p>
    <w:sectPr w:rsidR="00C177C8" w:rsidRPr="00C177C8" w:rsidSect="00F900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12D"/>
    <w:multiLevelType w:val="hybridMultilevel"/>
    <w:tmpl w:val="4676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FC8"/>
    <w:multiLevelType w:val="hybridMultilevel"/>
    <w:tmpl w:val="07B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A074F"/>
    <w:multiLevelType w:val="hybridMultilevel"/>
    <w:tmpl w:val="2BD272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60BAA"/>
    <w:multiLevelType w:val="hybridMultilevel"/>
    <w:tmpl w:val="306A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23D74"/>
    <w:multiLevelType w:val="hybridMultilevel"/>
    <w:tmpl w:val="B120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048EC"/>
    <w:multiLevelType w:val="hybridMultilevel"/>
    <w:tmpl w:val="9E96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B0716"/>
    <w:multiLevelType w:val="hybridMultilevel"/>
    <w:tmpl w:val="11C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1088A"/>
    <w:multiLevelType w:val="hybridMultilevel"/>
    <w:tmpl w:val="A7D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54156"/>
    <w:multiLevelType w:val="hybridMultilevel"/>
    <w:tmpl w:val="8D4C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F78F7"/>
    <w:multiLevelType w:val="hybridMultilevel"/>
    <w:tmpl w:val="F0A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73765"/>
    <w:multiLevelType w:val="hybridMultilevel"/>
    <w:tmpl w:val="99A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71B14"/>
    <w:multiLevelType w:val="hybridMultilevel"/>
    <w:tmpl w:val="E4EA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2C750A"/>
    <w:multiLevelType w:val="hybridMultilevel"/>
    <w:tmpl w:val="B47C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1"/>
  </w:num>
  <w:num w:numId="5">
    <w:abstractNumId w:val="5"/>
  </w:num>
  <w:num w:numId="6">
    <w:abstractNumId w:val="10"/>
  </w:num>
  <w:num w:numId="7">
    <w:abstractNumId w:val="8"/>
  </w:num>
  <w:num w:numId="8">
    <w:abstractNumId w:val="7"/>
  </w:num>
  <w:num w:numId="9">
    <w:abstractNumId w:val="9"/>
  </w:num>
  <w:num w:numId="10">
    <w:abstractNumId w:val="4"/>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D6"/>
    <w:rsid w:val="00011322"/>
    <w:rsid w:val="000571DA"/>
    <w:rsid w:val="00064FBC"/>
    <w:rsid w:val="000B0981"/>
    <w:rsid w:val="00146C84"/>
    <w:rsid w:val="001539DF"/>
    <w:rsid w:val="001836CB"/>
    <w:rsid w:val="0034051F"/>
    <w:rsid w:val="004475D2"/>
    <w:rsid w:val="00601E34"/>
    <w:rsid w:val="007F2D3F"/>
    <w:rsid w:val="009F0339"/>
    <w:rsid w:val="00A0765A"/>
    <w:rsid w:val="00A547E4"/>
    <w:rsid w:val="00B66E9A"/>
    <w:rsid w:val="00B74DE6"/>
    <w:rsid w:val="00C177C8"/>
    <w:rsid w:val="00C748D6"/>
    <w:rsid w:val="00CF2454"/>
    <w:rsid w:val="00D34E22"/>
    <w:rsid w:val="00F90022"/>
    <w:rsid w:val="00FC75F0"/>
    <w:rsid w:val="00FD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AC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D6"/>
    <w:pPr>
      <w:ind w:left="720"/>
      <w:contextualSpacing/>
    </w:pPr>
  </w:style>
  <w:style w:type="paragraph" w:styleId="BalloonText">
    <w:name w:val="Balloon Text"/>
    <w:basedOn w:val="Normal"/>
    <w:link w:val="BalloonTextChar"/>
    <w:uiPriority w:val="99"/>
    <w:semiHidden/>
    <w:unhideWhenUsed/>
    <w:rsid w:val="00057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1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D6"/>
    <w:pPr>
      <w:ind w:left="720"/>
      <w:contextualSpacing/>
    </w:pPr>
  </w:style>
  <w:style w:type="paragraph" w:styleId="BalloonText">
    <w:name w:val="Balloon Text"/>
    <w:basedOn w:val="Normal"/>
    <w:link w:val="BalloonTextChar"/>
    <w:uiPriority w:val="99"/>
    <w:semiHidden/>
    <w:unhideWhenUsed/>
    <w:rsid w:val="00057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1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3462</Words>
  <Characters>11703</Characters>
  <Application>Microsoft Macintosh Word</Application>
  <DocSecurity>0</DocSecurity>
  <Lines>11703</Lines>
  <Paragraphs>3032</Paragraphs>
  <ScaleCrop>false</ScaleCrop>
  <Company>Regis College</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Bielawski</dc:creator>
  <cp:keywords/>
  <dc:description/>
  <cp:lastModifiedBy>Ashley Bielawski</cp:lastModifiedBy>
  <cp:revision>2</cp:revision>
  <cp:lastPrinted>2015-06-04T12:43:00Z</cp:lastPrinted>
  <dcterms:created xsi:type="dcterms:W3CDTF">2013-12-11T15:59:00Z</dcterms:created>
  <dcterms:modified xsi:type="dcterms:W3CDTF">2016-08-22T17:08:00Z</dcterms:modified>
</cp:coreProperties>
</file>